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9A" w:rsidRPr="0023259A" w:rsidRDefault="0023259A" w:rsidP="0023259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3259A">
        <w:rPr>
          <w:rFonts w:ascii="Times New Roman" w:eastAsia="Times New Roman" w:hAnsi="Times New Roman" w:cs="Times New Roman"/>
          <w:b/>
          <w:bCs/>
          <w:sz w:val="32"/>
          <w:szCs w:val="32"/>
        </w:rPr>
        <w:t>Субсидируется процентная ставка по ипотечным кредитам</w:t>
      </w:r>
    </w:p>
    <w:p w:rsidR="00354385" w:rsidRDefault="00E32304" w:rsidP="00BA05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C5978" w:rsidRPr="0036682D">
        <w:rPr>
          <w:rFonts w:ascii="Times New Roman" w:hAnsi="Times New Roman" w:cs="Times New Roman"/>
          <w:sz w:val="28"/>
          <w:szCs w:val="28"/>
        </w:rPr>
        <w:t>о итогам заседания Координационного совета при Президенте Российской Федерации по реализации Национальной стратегии действий в интересах детей на 2012 – 2017 г. 28 ноября 2017 г. принято решение, в том числе, о разработке необходимых нормативных правовых актов, направленных на субсидирование с 1 января 2018 г. семьям с двумя или тремя детьми процентной ставки по ипотечным (жилищным) кредитам (займам), выданным российскими кредитными</w:t>
      </w:r>
      <w:proofErr w:type="gramEnd"/>
      <w:r w:rsidR="00CC5978" w:rsidRPr="0036682D">
        <w:rPr>
          <w:rFonts w:ascii="Times New Roman" w:hAnsi="Times New Roman" w:cs="Times New Roman"/>
          <w:sz w:val="28"/>
          <w:szCs w:val="28"/>
        </w:rPr>
        <w:t xml:space="preserve"> организациями и акционерным обществом «ДОМ</w:t>
      </w:r>
      <w:proofErr w:type="gramStart"/>
      <w:r w:rsidR="00CC5978" w:rsidRPr="0036682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C5978" w:rsidRPr="0036682D">
        <w:rPr>
          <w:rFonts w:ascii="Times New Roman" w:hAnsi="Times New Roman" w:cs="Times New Roman"/>
          <w:sz w:val="28"/>
          <w:szCs w:val="28"/>
        </w:rPr>
        <w:t>Ф» на приобретение жилых помещений либо на рефинансирование ранее выданных таких кредитов, до уровня 6 процентов годовых в случае рождения второго или третьего ребенка в период с 1 января 2018 года по 31 января 2022 г., определив, что субсидирование будет осуществляться только при условии приобретения жилья на первичном рынке, и сроки такого субсидировании для семей, в которых родился второй ребенок, составляют три года, для семей, в ко</w:t>
      </w:r>
      <w:r w:rsidR="00ED699D">
        <w:rPr>
          <w:rFonts w:ascii="Times New Roman" w:hAnsi="Times New Roman" w:cs="Times New Roman"/>
          <w:sz w:val="28"/>
          <w:szCs w:val="28"/>
        </w:rPr>
        <w:t xml:space="preserve">торых родился третий ребенок, </w:t>
      </w:r>
      <w:proofErr w:type="gramStart"/>
      <w:r w:rsidR="00ED699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ED699D">
        <w:rPr>
          <w:rFonts w:ascii="Times New Roman" w:hAnsi="Times New Roman" w:cs="Times New Roman"/>
          <w:sz w:val="28"/>
          <w:szCs w:val="28"/>
        </w:rPr>
        <w:t xml:space="preserve">ять </w:t>
      </w:r>
      <w:r w:rsidR="00CC5978" w:rsidRPr="0036682D">
        <w:rPr>
          <w:rFonts w:ascii="Times New Roman" w:hAnsi="Times New Roman" w:cs="Times New Roman"/>
          <w:sz w:val="28"/>
          <w:szCs w:val="28"/>
        </w:rPr>
        <w:t>лет.</w:t>
      </w:r>
      <w:r w:rsidR="00CC5978" w:rsidRPr="0036682D">
        <w:rPr>
          <w:rFonts w:ascii="Times New Roman" w:hAnsi="Times New Roman" w:cs="Times New Roman"/>
          <w:sz w:val="28"/>
          <w:szCs w:val="28"/>
        </w:rPr>
        <w:br/>
      </w:r>
      <w:r w:rsidR="00ED699D">
        <w:rPr>
          <w:rFonts w:ascii="Times New Roman" w:hAnsi="Times New Roman" w:cs="Times New Roman"/>
          <w:sz w:val="28"/>
          <w:szCs w:val="28"/>
        </w:rPr>
        <w:tab/>
      </w:r>
      <w:r w:rsidR="00CC5978" w:rsidRPr="0036682D">
        <w:rPr>
          <w:rFonts w:ascii="Times New Roman" w:hAnsi="Times New Roman" w:cs="Times New Roman"/>
          <w:sz w:val="28"/>
          <w:szCs w:val="28"/>
        </w:rPr>
        <w:t>Правительством Российской Федерации утверждено постановление от 30 декабря 2017 г. № 1711 «Об утверждении Правил предоставления субсидий из федерального бюджета российским кредитным организациям и акционерному обществу «ДОМ</w:t>
      </w:r>
      <w:proofErr w:type="gramStart"/>
      <w:r w:rsidR="00CC5978" w:rsidRPr="0036682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C5978" w:rsidRPr="0036682D">
        <w:rPr>
          <w:rFonts w:ascii="Times New Roman" w:hAnsi="Times New Roman" w:cs="Times New Roman"/>
          <w:sz w:val="28"/>
          <w:szCs w:val="28"/>
        </w:rPr>
        <w:t>Ф»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детей» (далее – Постановление, программа субсидирования).</w:t>
      </w:r>
      <w:r w:rsidR="00CC5978" w:rsidRPr="0036682D">
        <w:rPr>
          <w:rFonts w:ascii="Times New Roman" w:hAnsi="Times New Roman" w:cs="Times New Roman"/>
          <w:sz w:val="28"/>
          <w:szCs w:val="28"/>
        </w:rPr>
        <w:br/>
      </w:r>
      <w:r w:rsidR="00ED699D">
        <w:rPr>
          <w:rFonts w:ascii="Times New Roman" w:hAnsi="Times New Roman" w:cs="Times New Roman"/>
          <w:sz w:val="28"/>
          <w:szCs w:val="28"/>
        </w:rPr>
        <w:tab/>
      </w:r>
      <w:r w:rsidR="00CC5978" w:rsidRPr="0036682D">
        <w:rPr>
          <w:rFonts w:ascii="Times New Roman" w:hAnsi="Times New Roman" w:cs="Times New Roman"/>
          <w:sz w:val="28"/>
          <w:szCs w:val="28"/>
        </w:rPr>
        <w:t>В рамках реализации Постановления в целях стимулирования рождаемости, рынка ипотечного кредитования и строительства жилья, Минфином России реализуется программа субсидирования, предусматривающая предоставление субсидий из федерального бюджета российским кредитным организациям и АО «ДОМ</w:t>
      </w:r>
      <w:proofErr w:type="gramStart"/>
      <w:r w:rsidR="00CC5978" w:rsidRPr="0036682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C5978" w:rsidRPr="0036682D">
        <w:rPr>
          <w:rFonts w:ascii="Times New Roman" w:hAnsi="Times New Roman" w:cs="Times New Roman"/>
          <w:sz w:val="28"/>
          <w:szCs w:val="28"/>
        </w:rPr>
        <w:t>Ф»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детей.</w:t>
      </w:r>
      <w:r w:rsidR="00CC5978" w:rsidRPr="003668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CC5978" w:rsidRPr="0036682D">
        <w:rPr>
          <w:rFonts w:ascii="Times New Roman" w:hAnsi="Times New Roman" w:cs="Times New Roman"/>
          <w:sz w:val="28"/>
          <w:szCs w:val="28"/>
        </w:rPr>
        <w:t>В целях совершенствования отдельных условий программы субсидирования принято постановление Правительства Российской Федерации от 28 марта 2019 г. № 339 «О внесении изменений в Правила предоставления субсидий из федерального бюджета российским кредитным организациям и АО «ДОМ</w:t>
      </w:r>
      <w:proofErr w:type="gramStart"/>
      <w:r w:rsidR="00CC5978" w:rsidRPr="0036682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C5978" w:rsidRPr="0036682D">
        <w:rPr>
          <w:rFonts w:ascii="Times New Roman" w:hAnsi="Times New Roman" w:cs="Times New Roman"/>
          <w:sz w:val="28"/>
          <w:szCs w:val="28"/>
        </w:rPr>
        <w:t>Ф»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детей».</w:t>
      </w:r>
      <w:r w:rsidR="00CC5978" w:rsidRPr="003668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C5978" w:rsidRPr="0036682D">
        <w:rPr>
          <w:rFonts w:ascii="Times New Roman" w:hAnsi="Times New Roman" w:cs="Times New Roman"/>
          <w:sz w:val="28"/>
          <w:szCs w:val="28"/>
        </w:rPr>
        <w:t>Указанное постановление предусматривает:</w:t>
      </w:r>
      <w:r w:rsidR="00CC5978" w:rsidRPr="0036682D">
        <w:rPr>
          <w:rFonts w:ascii="Times New Roman" w:hAnsi="Times New Roman" w:cs="Times New Roman"/>
          <w:sz w:val="28"/>
          <w:szCs w:val="28"/>
        </w:rPr>
        <w:br/>
      </w:r>
      <w:r w:rsidR="00BA05CE">
        <w:rPr>
          <w:rFonts w:ascii="Times New Roman" w:hAnsi="Times New Roman" w:cs="Times New Roman"/>
          <w:sz w:val="28"/>
          <w:szCs w:val="28"/>
        </w:rPr>
        <w:tab/>
      </w:r>
      <w:r w:rsidR="003114B5">
        <w:rPr>
          <w:rFonts w:ascii="Times New Roman" w:hAnsi="Times New Roman" w:cs="Times New Roman"/>
          <w:sz w:val="28"/>
          <w:szCs w:val="28"/>
        </w:rPr>
        <w:t>*</w:t>
      </w:r>
      <w:r w:rsidR="00CC5978" w:rsidRPr="0036682D">
        <w:rPr>
          <w:rFonts w:ascii="Times New Roman" w:hAnsi="Times New Roman" w:cs="Times New Roman"/>
          <w:sz w:val="28"/>
          <w:szCs w:val="28"/>
        </w:rPr>
        <w:t xml:space="preserve"> </w:t>
      </w:r>
      <w:r w:rsidR="003114B5">
        <w:rPr>
          <w:rFonts w:ascii="Times New Roman" w:hAnsi="Times New Roman" w:cs="Times New Roman"/>
          <w:sz w:val="28"/>
          <w:szCs w:val="28"/>
        </w:rPr>
        <w:t xml:space="preserve">  </w:t>
      </w:r>
      <w:r w:rsidR="00CC5978" w:rsidRPr="0036682D">
        <w:rPr>
          <w:rFonts w:ascii="Times New Roman" w:hAnsi="Times New Roman" w:cs="Times New Roman"/>
          <w:sz w:val="28"/>
          <w:szCs w:val="28"/>
        </w:rPr>
        <w:t>субсидирование процентной ставки до уровня 6 процентов годовых по ипотечным (жилищным) кредитам (займам), предоставленным гражданам Российской Федерации при рождении у них, начиная с 1 января 2018 г. и не позднее 31 декабря 2022 г. второго ребенка и (или) последующих детей, на весь срок действия кредита (займа);</w:t>
      </w:r>
      <w:r w:rsidR="00CC5978" w:rsidRPr="0036682D">
        <w:rPr>
          <w:rFonts w:ascii="Times New Roman" w:hAnsi="Times New Roman" w:cs="Times New Roman"/>
          <w:sz w:val="28"/>
          <w:szCs w:val="28"/>
        </w:rPr>
        <w:br/>
      </w:r>
      <w:r w:rsidR="00BA05CE">
        <w:rPr>
          <w:rFonts w:ascii="Times New Roman" w:hAnsi="Times New Roman" w:cs="Times New Roman"/>
          <w:sz w:val="28"/>
          <w:szCs w:val="28"/>
        </w:rPr>
        <w:tab/>
      </w:r>
      <w:r w:rsidR="003114B5">
        <w:rPr>
          <w:rFonts w:ascii="Times New Roman" w:hAnsi="Times New Roman" w:cs="Times New Roman"/>
          <w:sz w:val="28"/>
          <w:szCs w:val="28"/>
        </w:rPr>
        <w:t>*</w:t>
      </w:r>
      <w:r w:rsidR="00CC5978" w:rsidRPr="0036682D">
        <w:rPr>
          <w:rFonts w:ascii="Times New Roman" w:hAnsi="Times New Roman" w:cs="Times New Roman"/>
          <w:sz w:val="28"/>
          <w:szCs w:val="28"/>
        </w:rPr>
        <w:t xml:space="preserve"> </w:t>
      </w:r>
      <w:r w:rsidR="003114B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C5978" w:rsidRPr="0036682D">
        <w:rPr>
          <w:rFonts w:ascii="Times New Roman" w:hAnsi="Times New Roman" w:cs="Times New Roman"/>
          <w:sz w:val="28"/>
          <w:szCs w:val="28"/>
        </w:rPr>
        <w:t>субсидирование процентной ставки до уровня 5 процентов годовых по ипотечным (жилищным) кредитам (займам) на весь срок действия кредита (займа) для граждан Российской Федерации, проживающих на территории Дальневосточного федерального округа и приобретающих жилое помещение на указанной территории, при рождении у них, начиная с 1 января 2019 г., второго ребенка и (или) последующих детей;</w:t>
      </w:r>
      <w:proofErr w:type="gramEnd"/>
      <w:r w:rsidR="00CC5978" w:rsidRPr="0036682D">
        <w:rPr>
          <w:rFonts w:ascii="Times New Roman" w:hAnsi="Times New Roman" w:cs="Times New Roman"/>
          <w:sz w:val="28"/>
          <w:szCs w:val="28"/>
        </w:rPr>
        <w:br/>
      </w:r>
      <w:r w:rsidR="00BA05CE">
        <w:rPr>
          <w:rFonts w:ascii="Times New Roman" w:hAnsi="Times New Roman" w:cs="Times New Roman"/>
          <w:sz w:val="28"/>
          <w:szCs w:val="28"/>
        </w:rPr>
        <w:tab/>
      </w:r>
      <w:r w:rsidR="003114B5">
        <w:rPr>
          <w:rFonts w:ascii="Times New Roman" w:hAnsi="Times New Roman" w:cs="Times New Roman"/>
          <w:sz w:val="28"/>
          <w:szCs w:val="28"/>
        </w:rPr>
        <w:t>*</w:t>
      </w:r>
      <w:r w:rsidR="00CC5978" w:rsidRPr="0036682D">
        <w:rPr>
          <w:rFonts w:ascii="Times New Roman" w:hAnsi="Times New Roman" w:cs="Times New Roman"/>
          <w:sz w:val="28"/>
          <w:szCs w:val="28"/>
        </w:rPr>
        <w:t xml:space="preserve"> </w:t>
      </w:r>
      <w:r w:rsidR="00311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978" w:rsidRPr="0036682D">
        <w:rPr>
          <w:rFonts w:ascii="Times New Roman" w:hAnsi="Times New Roman" w:cs="Times New Roman"/>
          <w:sz w:val="28"/>
          <w:szCs w:val="28"/>
        </w:rPr>
        <w:t>субсидирование процентной ставки по ипотечным (жилищным) кредитам (займам), предоставленным гражданам Российской Федерации на приобретение жилых помещений и жилых помещений с земельным участком, расположенных в сельских поселениях на территории Дальневосточного федерального округа, как на первичном, так и на вторичном рынках жилья.</w:t>
      </w:r>
      <w:proofErr w:type="gramEnd"/>
      <w:r w:rsidR="00CC5978" w:rsidRPr="0036682D">
        <w:rPr>
          <w:rFonts w:ascii="Times New Roman" w:hAnsi="Times New Roman" w:cs="Times New Roman"/>
          <w:sz w:val="28"/>
          <w:szCs w:val="28"/>
        </w:rPr>
        <w:br/>
      </w:r>
      <w:r w:rsidR="00BA05CE">
        <w:rPr>
          <w:rFonts w:ascii="Times New Roman" w:hAnsi="Times New Roman" w:cs="Times New Roman"/>
          <w:sz w:val="28"/>
          <w:szCs w:val="28"/>
        </w:rPr>
        <w:tab/>
      </w:r>
      <w:r w:rsidR="00CC5978" w:rsidRPr="0036682D">
        <w:rPr>
          <w:rFonts w:ascii="Times New Roman" w:hAnsi="Times New Roman" w:cs="Times New Roman"/>
          <w:sz w:val="28"/>
          <w:szCs w:val="28"/>
        </w:rPr>
        <w:t>Кроме того, в программу субсидирования могут быть включены кредиты, которые ранее были рефинансированы банками. Это чрезвычайно важное изменение, которое ранее не позволяло многим семьям воспользоваться государственной помощью.</w:t>
      </w:r>
    </w:p>
    <w:p w:rsidR="003114B5" w:rsidRPr="0036682D" w:rsidRDefault="003114B5" w:rsidP="00BA05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54385" w:rsidRPr="00354385" w:rsidRDefault="00354385" w:rsidP="00354385"/>
    <w:p w:rsidR="00354385" w:rsidRPr="00354385" w:rsidRDefault="00354385" w:rsidP="00354385"/>
    <w:p w:rsidR="00354385" w:rsidRPr="00354385" w:rsidRDefault="00354385" w:rsidP="00354385"/>
    <w:p w:rsidR="00354385" w:rsidRDefault="00354385" w:rsidP="00354385"/>
    <w:p w:rsidR="00354385" w:rsidRPr="00354385" w:rsidRDefault="00ED699D" w:rsidP="003114B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4385" w:rsidRPr="00354385" w:rsidRDefault="00354385" w:rsidP="00354385"/>
    <w:sectPr w:rsidR="00354385" w:rsidRPr="00354385" w:rsidSect="0046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385"/>
    <w:rsid w:val="00073C45"/>
    <w:rsid w:val="0023259A"/>
    <w:rsid w:val="003114B5"/>
    <w:rsid w:val="00354385"/>
    <w:rsid w:val="0036682D"/>
    <w:rsid w:val="00464E8F"/>
    <w:rsid w:val="00524AA0"/>
    <w:rsid w:val="00590D9B"/>
    <w:rsid w:val="005B0C53"/>
    <w:rsid w:val="00BA05CE"/>
    <w:rsid w:val="00CC5978"/>
    <w:rsid w:val="00E32304"/>
    <w:rsid w:val="00ED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8F"/>
  </w:style>
  <w:style w:type="paragraph" w:styleId="3">
    <w:name w:val="heading 3"/>
    <w:basedOn w:val="a"/>
    <w:link w:val="30"/>
    <w:uiPriority w:val="9"/>
    <w:qFormat/>
    <w:rsid w:val="00232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38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3259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FE2C-9209-4631-AFBB-1B89F039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2019-01-15T09:12:00Z</cp:lastPrinted>
  <dcterms:created xsi:type="dcterms:W3CDTF">2019-07-15T11:23:00Z</dcterms:created>
  <dcterms:modified xsi:type="dcterms:W3CDTF">2019-07-16T12:05:00Z</dcterms:modified>
</cp:coreProperties>
</file>