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BC5" w:rsidRDefault="00861BC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61BC5" w:rsidRDefault="00861BC5" w:rsidP="00861BC5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861BC5" w:rsidRDefault="00861BC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61BC5" w:rsidRDefault="00861BC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61BC5" w:rsidRDefault="00861BC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Солнцевский районный суд Курской области удовлетворил исковые требования прокуратуры Солнцевского района Курской области о возмещении расходов, затраченных на оплату санитарно-авиационной эвакуации несовершеннолетней.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Прокуратурой Солнцевского района проведена проверка законодательства о здравоохранении, в ходе которой выявлены основания возмещения расходов, затраченных на оплату санитарно-авиационной эвакуации несовершеннолетней жительницы п. Солнцево.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Проведенной прокуратурой района проверкой установлено, что в июне 2022 года имел место факт доставления пострадавшей несовершеннолетней жительницы п. Солнцево из ОБУЗ «Солнцевская ЦРБ» в Областное бюджетное учреждение здравоохранения «Курская областная многопрофильная клиническая больница» по линии отделения экстренной и плановой консультативной помощи (далее – ОБУЗ «КОМКБ»), которая получила повреждения в результате преступления.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 ходе проверки установлено, что несовершеннолетняя двигалась на пассажирском месте скутера под управлением ее отчима</w:t>
      </w:r>
      <w:proofErr w:type="gramStart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,</w:t>
      </w:r>
      <w:proofErr w:type="gramEnd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которые впоследствии, находясь в состоянии опьянения, вызванном употреблением алкоголя, совершил падение. После чего, несовершеннолетняя, получившая ссадины и ушибы, транспортирована санитарной авиацией при помощи вертолета Ансат </w:t>
      </w:r>
      <w:proofErr w:type="gramStart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</w:t>
      </w:r>
      <w:proofErr w:type="gramEnd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ОБУЗ «КОМКБ».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В отношении отчима, допустившего дорожно-транспортное происшествие, возбуждено уголовно дело по </w:t>
      </w:r>
      <w:proofErr w:type="gramStart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ч</w:t>
      </w:r>
      <w:proofErr w:type="gramEnd"/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. 2 ст. 264.1 УК РФ, впоследствии в отношении виновного лица вынесен обвинительный приговор суда.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Прокуратурой района предъявлено исковое заявление к осужденному о возмещении расходов, затраченных на оплату санитарно-авиационной эвакуации пострадавшей несовершеннолетней, которая нуждалась в оказании медицинской помощи, пострадавшей в результате причинения вреда здоровью по вине ответчика в размере 200 000 рублей.</w:t>
      </w:r>
    </w:p>
    <w:p w:rsidR="00860602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Постановлением Солнцевского района суда Курской области с ответчика взыскано 200 00 рублей в пользу субъекта Российской Федерации: Курская область </w:t>
      </w: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lastRenderedPageBreak/>
        <w:t>в лице Областного бюджетного учреждения здравоохранения «Курская областная многопрофильная клиническая больница» в счет оплаты санитарно-авиационной эвакуации несовершеннолетней.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0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713EF" w:rsidRDefault="00D713E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C3" w:rsidRDefault="001D19C3" w:rsidP="007212FD">
      <w:pPr>
        <w:spacing w:after="0" w:line="240" w:lineRule="auto"/>
      </w:pPr>
      <w:r>
        <w:separator/>
      </w:r>
    </w:p>
  </w:endnote>
  <w:endnote w:type="continuationSeparator" w:id="0">
    <w:p w:rsidR="001D19C3" w:rsidRDefault="001D19C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C3" w:rsidRDefault="001D19C3" w:rsidP="007212FD">
      <w:pPr>
        <w:spacing w:after="0" w:line="240" w:lineRule="auto"/>
      </w:pPr>
      <w:r>
        <w:separator/>
      </w:r>
    </w:p>
  </w:footnote>
  <w:footnote w:type="continuationSeparator" w:id="0">
    <w:p w:rsidR="001D19C3" w:rsidRDefault="001D19C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5648E4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B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467BA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D19C3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A65E2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648E4"/>
    <w:rsid w:val="00573CBD"/>
    <w:rsid w:val="005741AC"/>
    <w:rsid w:val="005810C4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E5E31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D216C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1BC5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E2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422E-822E-44E9-AC09-8825401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3</cp:revision>
  <cp:lastPrinted>2023-06-28T08:17:00Z</cp:lastPrinted>
  <dcterms:created xsi:type="dcterms:W3CDTF">2023-06-28T08:18:00Z</dcterms:created>
  <dcterms:modified xsi:type="dcterms:W3CDTF">2023-06-28T09:19:00Z</dcterms:modified>
</cp:coreProperties>
</file>