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Солнцевского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500" w:rsidRDefault="00275500" w:rsidP="0027550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Информация для решения вопроса о размещении на официальном сайте</w:t>
      </w:r>
    </w:p>
    <w:p w:rsidR="00016949" w:rsidRDefault="0001694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016949" w:rsidRDefault="0001694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016949" w:rsidRDefault="0001694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567170" w:rsidRPr="005C04A1" w:rsidRDefault="00567170" w:rsidP="00567170">
      <w:pPr>
        <w:pStyle w:val="12"/>
        <w:widowControl/>
        <w:suppressAutoHyphens w:val="0"/>
        <w:autoSpaceDE w:val="0"/>
        <w:spacing w:line="240" w:lineRule="auto"/>
        <w:ind w:firstLine="709"/>
        <w:jc w:val="both"/>
        <w:textAlignment w:val="auto"/>
        <w:rPr>
          <w:rStyle w:val="2"/>
          <w:rFonts w:cs="Times New Roman"/>
          <w:sz w:val="28"/>
          <w:szCs w:val="28"/>
          <w:lang w:eastAsia="ar-SA" w:bidi="ar-SA"/>
        </w:rPr>
      </w:pPr>
      <w:r w:rsidRPr="005C04A1"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Прокуратурой </w:t>
      </w:r>
      <w:r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Солнцевского </w:t>
      </w:r>
      <w:r w:rsidRPr="005C04A1"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района </w:t>
      </w:r>
      <w:r>
        <w:rPr>
          <w:rStyle w:val="3"/>
          <w:rFonts w:cs="Times New Roman"/>
          <w:color w:val="000000"/>
          <w:sz w:val="28"/>
          <w:szCs w:val="28"/>
          <w:lang w:eastAsia="ar-SA" w:bidi="ar-SA"/>
        </w:rPr>
        <w:t xml:space="preserve">ввиду обращения жителя п. Солнцево </w:t>
      </w:r>
      <w:r w:rsidRPr="005C04A1"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проведена проверка исполнения </w:t>
      </w:r>
      <w:r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трудового </w:t>
      </w:r>
      <w:r w:rsidRPr="005C04A1">
        <w:rPr>
          <w:rStyle w:val="2"/>
          <w:rFonts w:cs="Times New Roman"/>
          <w:color w:val="000000"/>
          <w:sz w:val="28"/>
          <w:szCs w:val="28"/>
          <w:lang w:eastAsia="ar-SA" w:bidi="ar-SA"/>
        </w:rPr>
        <w:t xml:space="preserve">законодательства </w:t>
      </w:r>
      <w:r>
        <w:rPr>
          <w:rStyle w:val="2"/>
          <w:rFonts w:cs="Times New Roman"/>
          <w:color w:val="000000"/>
          <w:sz w:val="28"/>
          <w:szCs w:val="28"/>
          <w:lang w:eastAsia="ar-SA" w:bidi="ar-SA"/>
        </w:rPr>
        <w:t>в одном из юридических лиц, расположенных на территории района.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Проведенной прокуратурой района проверкой установлено, что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юридическое лицо 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и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житель п. Солнцево заключили трудовой договор.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 марте 2023 года юридическое лицо расторгло с работником трудовой договор.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Согласно платежному поручению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работнику юридическим лицом 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произведен окончательный расчет при увольн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ении за февраль, март 2023 года.</w:t>
      </w:r>
    </w:p>
    <w:p w:rsidR="00567170" w:rsidRDefault="00567170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Однако</w:t>
      </w:r>
      <w:r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, в нарушение п. 5 ч. 2 ст. 22, ст. 136 ТК РФ, ст. 140 ТК РФ работодателем при прекращении трудового договора выплата всех сумм, причитающихся работнику от работодателя, произведена не в день увольнения работника.</w:t>
      </w:r>
    </w:p>
    <w:p w:rsidR="00BF5055" w:rsidRPr="00997A6F" w:rsidRDefault="00BF5055" w:rsidP="00567170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 результатам проведенной проверки, прокуратурой района приняты меры прокурорского реагирования в виде внесения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представления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в адрес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работодателя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, а также возбуждено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дело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об административном прав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онарушении, предусмотренном ч. 6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ст.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5.27 </w:t>
      </w: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КоАП РФ, </w:t>
      </w:r>
      <w:r w:rsidR="00567170" w:rsidRP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материалы административного производства </w:t>
      </w:r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для рассмотрения по существу направлены</w:t>
      </w:r>
      <w:bookmarkStart w:id="0" w:name="_GoBack"/>
      <w:bookmarkEnd w:id="0"/>
      <w:r w:rsidR="00567170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в Государственную инспекцию труда Курской области.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Солнцевского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И.С. Рагулин</w:t>
            </w:r>
          </w:p>
        </w:tc>
      </w:tr>
    </w:tbl>
    <w:tbl>
      <w:tblPr>
        <w:tblW w:w="9533" w:type="dxa"/>
        <w:tblLayout w:type="fixed"/>
        <w:tblLook w:val="000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r w:rsidR="00503D80"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 w:rsidR="00503D80"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1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FF" w:rsidRDefault="004870FF" w:rsidP="007212FD">
      <w:pPr>
        <w:spacing w:after="0" w:line="240" w:lineRule="auto"/>
      </w:pPr>
      <w:r>
        <w:separator/>
      </w:r>
    </w:p>
  </w:endnote>
  <w:endnote w:type="continuationSeparator" w:id="0">
    <w:p w:rsidR="004870FF" w:rsidRDefault="004870F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FF" w:rsidRDefault="004870FF" w:rsidP="007212FD">
      <w:pPr>
        <w:spacing w:after="0" w:line="240" w:lineRule="auto"/>
      </w:pPr>
      <w:r>
        <w:separator/>
      </w:r>
    </w:p>
  </w:footnote>
  <w:footnote w:type="continuationSeparator" w:id="0">
    <w:p w:rsidR="004870FF" w:rsidRDefault="004870FF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336EE0" w:rsidRPr="00336EE0" w:rsidRDefault="00D76D7A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6EE0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1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savePreviewPictur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634D"/>
    <w:rsid w:val="00016949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6C60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73084"/>
    <w:rsid w:val="00275500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870F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67170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93A6E"/>
    <w:rsid w:val="006B3CEA"/>
    <w:rsid w:val="006B67F6"/>
    <w:rsid w:val="006B71E1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0DCB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B1138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76D7A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E1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567170"/>
  </w:style>
  <w:style w:type="character" w:customStyle="1" w:styleId="3">
    <w:name w:val="Основной шрифт абзаца3"/>
    <w:rsid w:val="00567170"/>
  </w:style>
  <w:style w:type="paragraph" w:customStyle="1" w:styleId="12">
    <w:name w:val="Обычный1"/>
    <w:rsid w:val="0056717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D4FC-D5C0-482B-9F35-4EC1238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Администратор</cp:lastModifiedBy>
  <cp:revision>4</cp:revision>
  <cp:lastPrinted>2023-02-15T08:19:00Z</cp:lastPrinted>
  <dcterms:created xsi:type="dcterms:W3CDTF">2023-06-28T08:16:00Z</dcterms:created>
  <dcterms:modified xsi:type="dcterms:W3CDTF">2023-06-28T09:22:00Z</dcterms:modified>
</cp:coreProperties>
</file>