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F0" w:rsidRDefault="00833CF0" w:rsidP="00833CF0">
      <w:pPr>
        <w:rPr>
          <w:sz w:val="24"/>
          <w:szCs w:val="24"/>
        </w:rPr>
      </w:pPr>
    </w:p>
    <w:p w:rsidR="00833CF0" w:rsidRPr="00833CF0" w:rsidRDefault="00833CF0" w:rsidP="00833CF0">
      <w:pPr>
        <w:spacing w:after="0" w:line="240" w:lineRule="auto"/>
        <w:jc w:val="center"/>
        <w:rPr>
          <w:rFonts w:ascii="Times New Roman" w:hAnsi="Times New Roman" w:cs="Times New Roman"/>
          <w:b/>
          <w:bCs/>
          <w:sz w:val="28"/>
          <w:szCs w:val="28"/>
        </w:rPr>
      </w:pPr>
      <w:r w:rsidRPr="00833CF0">
        <w:rPr>
          <w:rFonts w:ascii="Times New Roman" w:hAnsi="Times New Roman" w:cs="Times New Roman"/>
          <w:b/>
          <w:bCs/>
          <w:sz w:val="28"/>
          <w:szCs w:val="28"/>
        </w:rPr>
        <w:t xml:space="preserve">АДМИНИСТРАЦИЯ </w:t>
      </w:r>
    </w:p>
    <w:p w:rsidR="00833CF0" w:rsidRPr="00833CF0" w:rsidRDefault="00833CF0" w:rsidP="00833CF0">
      <w:pPr>
        <w:spacing w:after="0" w:line="240" w:lineRule="auto"/>
        <w:jc w:val="center"/>
        <w:rPr>
          <w:rFonts w:ascii="Times New Roman" w:hAnsi="Times New Roman" w:cs="Times New Roman"/>
          <w:b/>
          <w:bCs/>
          <w:sz w:val="28"/>
          <w:szCs w:val="28"/>
        </w:rPr>
      </w:pPr>
      <w:r w:rsidRPr="00833CF0">
        <w:rPr>
          <w:rFonts w:ascii="Times New Roman" w:hAnsi="Times New Roman" w:cs="Times New Roman"/>
          <w:b/>
          <w:bCs/>
          <w:sz w:val="28"/>
          <w:szCs w:val="28"/>
        </w:rPr>
        <w:t xml:space="preserve">ИВАНОВСКОГО СЕЛЬСОВЕТА </w:t>
      </w:r>
    </w:p>
    <w:p w:rsidR="00833CF0" w:rsidRPr="00833CF0" w:rsidRDefault="00833CF0" w:rsidP="00833CF0">
      <w:pPr>
        <w:spacing w:after="0" w:line="240" w:lineRule="auto"/>
        <w:jc w:val="center"/>
        <w:rPr>
          <w:rFonts w:ascii="Times New Roman" w:hAnsi="Times New Roman" w:cs="Times New Roman"/>
          <w:b/>
          <w:bCs/>
          <w:sz w:val="28"/>
          <w:szCs w:val="28"/>
        </w:rPr>
      </w:pPr>
      <w:r w:rsidRPr="00833CF0">
        <w:rPr>
          <w:rFonts w:ascii="Times New Roman" w:hAnsi="Times New Roman" w:cs="Times New Roman"/>
          <w:b/>
          <w:bCs/>
          <w:sz w:val="28"/>
          <w:szCs w:val="28"/>
        </w:rPr>
        <w:t>СОЛНЦЕВСКОГО РАЙОНА КУРСКОЙ ОБЛАСТИ</w:t>
      </w:r>
    </w:p>
    <w:p w:rsidR="00833CF0" w:rsidRPr="00833CF0" w:rsidRDefault="00833CF0" w:rsidP="00833CF0">
      <w:pPr>
        <w:rPr>
          <w:rFonts w:ascii="Times New Roman" w:hAnsi="Times New Roman" w:cs="Times New Roman"/>
          <w:b/>
          <w:bCs/>
          <w:sz w:val="28"/>
          <w:szCs w:val="28"/>
        </w:rPr>
      </w:pPr>
    </w:p>
    <w:p w:rsidR="00833CF0" w:rsidRPr="00833CF0" w:rsidRDefault="00833CF0" w:rsidP="00833CF0">
      <w:pPr>
        <w:jc w:val="center"/>
        <w:rPr>
          <w:rFonts w:ascii="Times New Roman" w:hAnsi="Times New Roman" w:cs="Times New Roman"/>
          <w:b/>
          <w:bCs/>
          <w:sz w:val="28"/>
          <w:szCs w:val="28"/>
        </w:rPr>
      </w:pPr>
      <w:r w:rsidRPr="00833CF0">
        <w:rPr>
          <w:rFonts w:ascii="Times New Roman" w:hAnsi="Times New Roman" w:cs="Times New Roman"/>
          <w:b/>
          <w:bCs/>
          <w:sz w:val="28"/>
          <w:szCs w:val="28"/>
        </w:rPr>
        <w:t>ПОСТАНОВЛЕНИЕ</w:t>
      </w:r>
    </w:p>
    <w:p w:rsidR="00833CF0" w:rsidRPr="00833CF0" w:rsidRDefault="00833CF0" w:rsidP="00833CF0">
      <w:pPr>
        <w:rPr>
          <w:rFonts w:ascii="Times New Roman" w:hAnsi="Times New Roman" w:cs="Times New Roman"/>
          <w:b/>
          <w:bCs/>
          <w:sz w:val="28"/>
          <w:szCs w:val="28"/>
        </w:rPr>
      </w:pPr>
    </w:p>
    <w:p w:rsidR="00833CF0" w:rsidRPr="00833CF0" w:rsidRDefault="00833CF0" w:rsidP="00833CF0">
      <w:pPr>
        <w:tabs>
          <w:tab w:val="left" w:pos="6105"/>
        </w:tabs>
        <w:spacing w:after="0" w:line="240" w:lineRule="auto"/>
        <w:rPr>
          <w:rFonts w:ascii="Times New Roman" w:hAnsi="Times New Roman" w:cs="Times New Roman"/>
          <w:b/>
          <w:bCs/>
          <w:sz w:val="28"/>
          <w:szCs w:val="28"/>
        </w:rPr>
      </w:pPr>
      <w:r w:rsidRPr="00833CF0">
        <w:rPr>
          <w:rFonts w:ascii="Times New Roman" w:hAnsi="Times New Roman" w:cs="Times New Roman"/>
          <w:b/>
          <w:bCs/>
          <w:sz w:val="28"/>
          <w:szCs w:val="28"/>
        </w:rPr>
        <w:t xml:space="preserve">18 июля 2014 года </w:t>
      </w:r>
      <w:r w:rsidRPr="00833CF0">
        <w:rPr>
          <w:rFonts w:ascii="Times New Roman" w:hAnsi="Times New Roman" w:cs="Times New Roman"/>
          <w:b/>
          <w:bCs/>
          <w:sz w:val="28"/>
          <w:szCs w:val="28"/>
        </w:rPr>
        <w:tab/>
        <w:t>№87</w:t>
      </w:r>
      <w:r>
        <w:rPr>
          <w:rFonts w:ascii="Times New Roman" w:hAnsi="Times New Roman" w:cs="Times New Roman"/>
          <w:b/>
          <w:bCs/>
          <w:sz w:val="28"/>
          <w:szCs w:val="28"/>
        </w:rPr>
        <w:t>/1</w:t>
      </w:r>
    </w:p>
    <w:p w:rsidR="00833CF0" w:rsidRPr="00833CF0" w:rsidRDefault="00833CF0" w:rsidP="00833CF0">
      <w:pPr>
        <w:spacing w:after="0" w:line="240" w:lineRule="auto"/>
        <w:rPr>
          <w:rFonts w:ascii="Times New Roman" w:hAnsi="Times New Roman" w:cs="Times New Roman"/>
          <w:b/>
          <w:bCs/>
          <w:sz w:val="28"/>
          <w:szCs w:val="28"/>
        </w:rPr>
      </w:pPr>
      <w:r w:rsidRPr="00833CF0">
        <w:rPr>
          <w:rFonts w:ascii="Times New Roman" w:hAnsi="Times New Roman" w:cs="Times New Roman"/>
          <w:b/>
          <w:bCs/>
          <w:sz w:val="28"/>
          <w:szCs w:val="28"/>
        </w:rPr>
        <w:t xml:space="preserve"> д</w:t>
      </w:r>
      <w:proofErr w:type="gramStart"/>
      <w:r w:rsidRPr="00833CF0">
        <w:rPr>
          <w:rFonts w:ascii="Times New Roman" w:hAnsi="Times New Roman" w:cs="Times New Roman"/>
          <w:b/>
          <w:bCs/>
          <w:sz w:val="28"/>
          <w:szCs w:val="28"/>
        </w:rPr>
        <w:t>.И</w:t>
      </w:r>
      <w:proofErr w:type="gramEnd"/>
      <w:r w:rsidRPr="00833CF0">
        <w:rPr>
          <w:rFonts w:ascii="Times New Roman" w:hAnsi="Times New Roman" w:cs="Times New Roman"/>
          <w:b/>
          <w:bCs/>
          <w:sz w:val="28"/>
          <w:szCs w:val="28"/>
        </w:rPr>
        <w:t xml:space="preserve">вановка </w:t>
      </w:r>
    </w:p>
    <w:p w:rsidR="00837A2C" w:rsidRDefault="00837A2C" w:rsidP="00833CF0">
      <w:pPr>
        <w:rPr>
          <w:rFonts w:ascii="Times New Roman" w:hAnsi="Times New Roman" w:cs="Times New Roman"/>
          <w:sz w:val="24"/>
        </w:rPr>
      </w:pPr>
    </w:p>
    <w:p w:rsidR="00583A07" w:rsidRPr="00833CF0" w:rsidRDefault="00583A07" w:rsidP="00583A07">
      <w:pPr>
        <w:keepNext/>
        <w:keepLines/>
        <w:widowControl w:val="0"/>
        <w:suppressLineNumbers/>
        <w:tabs>
          <w:tab w:val="left" w:pos="540"/>
          <w:tab w:val="left" w:pos="900"/>
          <w:tab w:val="left" w:pos="1080"/>
        </w:tabs>
        <w:suppressAutoHyphens/>
        <w:spacing w:after="0" w:line="240" w:lineRule="auto"/>
        <w:rPr>
          <w:rFonts w:ascii="Times New Roman" w:hAnsi="Times New Roman" w:cs="Times New Roman"/>
          <w:b/>
          <w:sz w:val="28"/>
          <w:szCs w:val="28"/>
        </w:rPr>
      </w:pPr>
      <w:r w:rsidRPr="00833CF0">
        <w:rPr>
          <w:rFonts w:ascii="Times New Roman" w:hAnsi="Times New Roman" w:cs="Times New Roman"/>
          <w:b/>
          <w:sz w:val="28"/>
          <w:szCs w:val="28"/>
        </w:rPr>
        <w:t xml:space="preserve">Об утверждении </w:t>
      </w:r>
    </w:p>
    <w:p w:rsidR="00583A07" w:rsidRPr="00833CF0" w:rsidRDefault="00583A07" w:rsidP="00583A07">
      <w:pPr>
        <w:keepNext/>
        <w:keepLines/>
        <w:widowControl w:val="0"/>
        <w:suppressLineNumbers/>
        <w:tabs>
          <w:tab w:val="left" w:pos="540"/>
          <w:tab w:val="left" w:pos="900"/>
          <w:tab w:val="left" w:pos="1080"/>
        </w:tabs>
        <w:suppressAutoHyphens/>
        <w:spacing w:after="0" w:line="240" w:lineRule="auto"/>
        <w:rPr>
          <w:rFonts w:ascii="Times New Roman" w:hAnsi="Times New Roman" w:cs="Times New Roman"/>
          <w:b/>
          <w:sz w:val="28"/>
          <w:szCs w:val="28"/>
        </w:rPr>
      </w:pPr>
      <w:r w:rsidRPr="00833CF0">
        <w:rPr>
          <w:rFonts w:ascii="Times New Roman" w:hAnsi="Times New Roman" w:cs="Times New Roman"/>
          <w:b/>
          <w:sz w:val="28"/>
          <w:szCs w:val="28"/>
        </w:rPr>
        <w:t xml:space="preserve">документации о проведении электронного аукциона </w:t>
      </w:r>
    </w:p>
    <w:p w:rsidR="00583A07" w:rsidRPr="00833CF0" w:rsidRDefault="00583A07" w:rsidP="00583A07">
      <w:pPr>
        <w:tabs>
          <w:tab w:val="left" w:pos="6022"/>
          <w:tab w:val="left" w:pos="8280"/>
        </w:tabs>
        <w:spacing w:after="0" w:line="240" w:lineRule="auto"/>
        <w:ind w:right="72"/>
        <w:rPr>
          <w:rFonts w:ascii="Times New Roman" w:hAnsi="Times New Roman" w:cs="Times New Roman"/>
          <w:b/>
          <w:bCs/>
          <w:sz w:val="28"/>
          <w:szCs w:val="28"/>
        </w:rPr>
      </w:pPr>
      <w:r w:rsidRPr="00833CF0">
        <w:rPr>
          <w:rFonts w:ascii="Times New Roman" w:hAnsi="Times New Roman" w:cs="Times New Roman"/>
          <w:b/>
          <w:sz w:val="28"/>
          <w:szCs w:val="28"/>
        </w:rPr>
        <w:t xml:space="preserve">на </w:t>
      </w:r>
      <w:r w:rsidRPr="00833CF0">
        <w:rPr>
          <w:rFonts w:ascii="Times New Roman" w:hAnsi="Times New Roman" w:cs="Times New Roman"/>
          <w:b/>
          <w:bCs/>
          <w:sz w:val="28"/>
          <w:szCs w:val="28"/>
        </w:rPr>
        <w:t>выполнение работ по текущему ремонту</w:t>
      </w:r>
    </w:p>
    <w:p w:rsidR="00583A07" w:rsidRPr="00833CF0" w:rsidRDefault="00583A07" w:rsidP="00583A07">
      <w:pPr>
        <w:tabs>
          <w:tab w:val="left" w:pos="6022"/>
          <w:tab w:val="left" w:pos="8280"/>
        </w:tabs>
        <w:spacing w:after="0" w:line="240" w:lineRule="auto"/>
        <w:ind w:right="72"/>
        <w:rPr>
          <w:rFonts w:ascii="Times New Roman" w:hAnsi="Times New Roman" w:cs="Times New Roman"/>
          <w:b/>
          <w:bCs/>
          <w:sz w:val="28"/>
          <w:szCs w:val="28"/>
        </w:rPr>
      </w:pPr>
      <w:r w:rsidRPr="00833CF0">
        <w:rPr>
          <w:rFonts w:ascii="Times New Roman" w:hAnsi="Times New Roman" w:cs="Times New Roman"/>
          <w:b/>
          <w:bCs/>
          <w:sz w:val="28"/>
          <w:szCs w:val="28"/>
        </w:rPr>
        <w:t xml:space="preserve">водонапорной башни в д. Ивановка </w:t>
      </w:r>
    </w:p>
    <w:p w:rsidR="00616FC9" w:rsidRPr="00833CF0" w:rsidRDefault="00583A07" w:rsidP="00583A07">
      <w:pPr>
        <w:spacing w:after="0" w:line="240" w:lineRule="auto"/>
        <w:rPr>
          <w:rFonts w:ascii="Times New Roman" w:hAnsi="Times New Roman" w:cs="Times New Roman"/>
          <w:b/>
          <w:bCs/>
          <w:sz w:val="28"/>
          <w:szCs w:val="28"/>
        </w:rPr>
      </w:pPr>
      <w:proofErr w:type="spellStart"/>
      <w:r w:rsidRPr="00833CF0">
        <w:rPr>
          <w:rFonts w:ascii="Times New Roman" w:hAnsi="Times New Roman" w:cs="Times New Roman"/>
          <w:b/>
          <w:bCs/>
          <w:sz w:val="28"/>
          <w:szCs w:val="28"/>
        </w:rPr>
        <w:t>Солнцевского</w:t>
      </w:r>
      <w:proofErr w:type="spellEnd"/>
      <w:r w:rsidRPr="00833CF0">
        <w:rPr>
          <w:rFonts w:ascii="Times New Roman" w:hAnsi="Times New Roman" w:cs="Times New Roman"/>
          <w:b/>
          <w:bCs/>
          <w:sz w:val="28"/>
          <w:szCs w:val="28"/>
        </w:rPr>
        <w:t xml:space="preserve"> района Курской области</w:t>
      </w:r>
    </w:p>
    <w:p w:rsidR="00583A07" w:rsidRDefault="00583A07" w:rsidP="00583A07">
      <w:pPr>
        <w:spacing w:after="0" w:line="240" w:lineRule="auto"/>
        <w:rPr>
          <w:rFonts w:ascii="Times New Roman" w:hAnsi="Times New Roman" w:cs="Times New Roman"/>
          <w:b/>
          <w:bCs/>
          <w:sz w:val="24"/>
          <w:szCs w:val="24"/>
        </w:rPr>
      </w:pPr>
    </w:p>
    <w:p w:rsidR="00583A07" w:rsidRPr="00583A07" w:rsidRDefault="00583A07" w:rsidP="00833CF0">
      <w:pPr>
        <w:spacing w:after="0" w:line="240" w:lineRule="auto"/>
        <w:rPr>
          <w:rFonts w:ascii="Times New Roman" w:hAnsi="Times New Roman" w:cs="Times New Roman"/>
          <w:b/>
          <w:sz w:val="24"/>
        </w:rPr>
      </w:pPr>
    </w:p>
    <w:p w:rsidR="00616FC9" w:rsidRDefault="00616FC9" w:rsidP="00833CF0">
      <w:pPr>
        <w:spacing w:after="0" w:line="240" w:lineRule="auto"/>
        <w:ind w:firstLine="851"/>
        <w:jc w:val="both"/>
        <w:rPr>
          <w:rFonts w:ascii="Times New Roman" w:hAnsi="Times New Roman" w:cs="Times New Roman"/>
          <w:sz w:val="28"/>
          <w:szCs w:val="28"/>
        </w:rPr>
      </w:pPr>
      <w:r w:rsidRPr="00833CF0">
        <w:rPr>
          <w:rFonts w:ascii="Times New Roman" w:hAnsi="Times New Roman" w:cs="Times New Roman"/>
          <w:sz w:val="28"/>
          <w:szCs w:val="28"/>
        </w:rPr>
        <w:t xml:space="preserve">В целях проведения работ по текущему ремонту </w:t>
      </w:r>
      <w:r w:rsidR="004D3B7F" w:rsidRPr="00833CF0">
        <w:rPr>
          <w:rFonts w:ascii="Times New Roman" w:hAnsi="Times New Roman" w:cs="Times New Roman"/>
          <w:sz w:val="28"/>
          <w:szCs w:val="28"/>
        </w:rPr>
        <w:t>водонапорной башни</w:t>
      </w:r>
      <w:r w:rsidR="00833CF0">
        <w:rPr>
          <w:rFonts w:ascii="Times New Roman" w:hAnsi="Times New Roman" w:cs="Times New Roman"/>
          <w:sz w:val="28"/>
          <w:szCs w:val="28"/>
        </w:rPr>
        <w:t xml:space="preserve"> в </w:t>
      </w:r>
      <w:r w:rsidR="00583A07" w:rsidRPr="00833CF0">
        <w:rPr>
          <w:rFonts w:ascii="Times New Roman" w:hAnsi="Times New Roman" w:cs="Times New Roman"/>
          <w:sz w:val="28"/>
          <w:szCs w:val="28"/>
        </w:rPr>
        <w:t>д</w:t>
      </w:r>
      <w:r w:rsidRPr="00833CF0">
        <w:rPr>
          <w:rFonts w:ascii="Times New Roman" w:hAnsi="Times New Roman" w:cs="Times New Roman"/>
          <w:sz w:val="28"/>
          <w:szCs w:val="28"/>
        </w:rPr>
        <w:t xml:space="preserve">. </w:t>
      </w:r>
      <w:r w:rsidR="00583A07" w:rsidRPr="00833CF0">
        <w:rPr>
          <w:rFonts w:ascii="Times New Roman" w:hAnsi="Times New Roman" w:cs="Times New Roman"/>
          <w:sz w:val="28"/>
          <w:szCs w:val="28"/>
        </w:rPr>
        <w:t>Ивановка</w:t>
      </w:r>
      <w:r w:rsidRPr="00833CF0">
        <w:rPr>
          <w:rFonts w:ascii="Times New Roman" w:hAnsi="Times New Roman" w:cs="Times New Roman"/>
          <w:sz w:val="28"/>
          <w:szCs w:val="28"/>
        </w:rPr>
        <w:t xml:space="preserve"> </w:t>
      </w:r>
      <w:proofErr w:type="spellStart"/>
      <w:r w:rsidR="004D3B7F" w:rsidRPr="00833CF0">
        <w:rPr>
          <w:rFonts w:ascii="Times New Roman" w:hAnsi="Times New Roman" w:cs="Times New Roman"/>
          <w:sz w:val="28"/>
          <w:szCs w:val="28"/>
        </w:rPr>
        <w:t>Солнцевского</w:t>
      </w:r>
      <w:proofErr w:type="spellEnd"/>
      <w:r w:rsidR="004D3B7F" w:rsidRPr="00833CF0">
        <w:rPr>
          <w:rFonts w:ascii="Times New Roman" w:hAnsi="Times New Roman" w:cs="Times New Roman"/>
          <w:sz w:val="28"/>
          <w:szCs w:val="28"/>
        </w:rPr>
        <w:t xml:space="preserve"> </w:t>
      </w:r>
      <w:r w:rsidRPr="00833CF0">
        <w:rPr>
          <w:rFonts w:ascii="Times New Roman" w:hAnsi="Times New Roman" w:cs="Times New Roman"/>
          <w:sz w:val="28"/>
          <w:szCs w:val="28"/>
        </w:rPr>
        <w:t xml:space="preserve">района Курской области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Администрация </w:t>
      </w:r>
      <w:r w:rsidR="00583A07" w:rsidRPr="00833CF0">
        <w:rPr>
          <w:rFonts w:ascii="Times New Roman" w:hAnsi="Times New Roman" w:cs="Times New Roman"/>
          <w:sz w:val="28"/>
          <w:szCs w:val="28"/>
        </w:rPr>
        <w:t>Иванов</w:t>
      </w:r>
      <w:r w:rsidRPr="00833CF0">
        <w:rPr>
          <w:rFonts w:ascii="Times New Roman" w:hAnsi="Times New Roman" w:cs="Times New Roman"/>
          <w:sz w:val="28"/>
          <w:szCs w:val="28"/>
        </w:rPr>
        <w:t xml:space="preserve">ского сельсовета </w:t>
      </w:r>
      <w:proofErr w:type="spellStart"/>
      <w:r w:rsidR="004D3B7F" w:rsidRPr="00833CF0">
        <w:rPr>
          <w:rFonts w:ascii="Times New Roman" w:hAnsi="Times New Roman" w:cs="Times New Roman"/>
          <w:sz w:val="28"/>
          <w:szCs w:val="28"/>
        </w:rPr>
        <w:t>Солнцев</w:t>
      </w:r>
      <w:r w:rsidRPr="00833CF0">
        <w:rPr>
          <w:rFonts w:ascii="Times New Roman" w:hAnsi="Times New Roman" w:cs="Times New Roman"/>
          <w:sz w:val="28"/>
          <w:szCs w:val="28"/>
        </w:rPr>
        <w:t>ского</w:t>
      </w:r>
      <w:proofErr w:type="spellEnd"/>
      <w:r w:rsidRPr="00833CF0">
        <w:rPr>
          <w:rFonts w:ascii="Times New Roman" w:hAnsi="Times New Roman" w:cs="Times New Roman"/>
          <w:sz w:val="28"/>
          <w:szCs w:val="28"/>
        </w:rPr>
        <w:t xml:space="preserve"> района Курской области ПОСТАНОВЛЯЕТ:</w:t>
      </w:r>
    </w:p>
    <w:p w:rsidR="00EA7374" w:rsidRPr="00833CF0" w:rsidRDefault="00EA7374" w:rsidP="00833CF0">
      <w:pPr>
        <w:spacing w:after="0" w:line="240" w:lineRule="auto"/>
        <w:ind w:firstLine="851"/>
        <w:jc w:val="both"/>
        <w:rPr>
          <w:rFonts w:ascii="Times New Roman" w:hAnsi="Times New Roman" w:cs="Times New Roman"/>
          <w:sz w:val="28"/>
          <w:szCs w:val="28"/>
        </w:rPr>
      </w:pPr>
    </w:p>
    <w:p w:rsidR="00616FC9" w:rsidRDefault="00EA7374" w:rsidP="00EA737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16FC9" w:rsidRPr="00EA7374">
        <w:rPr>
          <w:rFonts w:ascii="Times New Roman" w:hAnsi="Times New Roman" w:cs="Times New Roman"/>
          <w:sz w:val="28"/>
          <w:szCs w:val="28"/>
        </w:rPr>
        <w:t xml:space="preserve">Утвердить документацию об электронном аукционе «Выполнение работ </w:t>
      </w:r>
      <w:r w:rsidR="004D3B7F" w:rsidRPr="00EA7374">
        <w:rPr>
          <w:rFonts w:ascii="Times New Roman" w:hAnsi="Times New Roman" w:cs="Times New Roman"/>
          <w:sz w:val="28"/>
          <w:szCs w:val="28"/>
        </w:rPr>
        <w:t xml:space="preserve">по текущему ремонту водонапорной башни в </w:t>
      </w:r>
      <w:r w:rsidR="00583A07" w:rsidRPr="00EA7374">
        <w:rPr>
          <w:rFonts w:ascii="Times New Roman" w:hAnsi="Times New Roman" w:cs="Times New Roman"/>
          <w:sz w:val="28"/>
          <w:szCs w:val="28"/>
        </w:rPr>
        <w:t>д</w:t>
      </w:r>
      <w:r w:rsidR="004D3B7F" w:rsidRPr="00EA7374">
        <w:rPr>
          <w:rFonts w:ascii="Times New Roman" w:hAnsi="Times New Roman" w:cs="Times New Roman"/>
          <w:sz w:val="28"/>
          <w:szCs w:val="28"/>
        </w:rPr>
        <w:t xml:space="preserve">. </w:t>
      </w:r>
      <w:r w:rsidR="00583A07" w:rsidRPr="00EA7374">
        <w:rPr>
          <w:rFonts w:ascii="Times New Roman" w:hAnsi="Times New Roman" w:cs="Times New Roman"/>
          <w:sz w:val="28"/>
          <w:szCs w:val="28"/>
        </w:rPr>
        <w:t>Ивановка</w:t>
      </w:r>
      <w:r w:rsidR="004D3B7F" w:rsidRPr="00EA7374">
        <w:rPr>
          <w:rFonts w:ascii="Times New Roman" w:hAnsi="Times New Roman" w:cs="Times New Roman"/>
          <w:sz w:val="28"/>
          <w:szCs w:val="28"/>
        </w:rPr>
        <w:t xml:space="preserve"> </w:t>
      </w:r>
      <w:proofErr w:type="spellStart"/>
      <w:r w:rsidR="004D3B7F" w:rsidRPr="00EA7374">
        <w:rPr>
          <w:rFonts w:ascii="Times New Roman" w:hAnsi="Times New Roman" w:cs="Times New Roman"/>
          <w:sz w:val="28"/>
          <w:szCs w:val="28"/>
        </w:rPr>
        <w:t>Солнцевского</w:t>
      </w:r>
      <w:proofErr w:type="spellEnd"/>
      <w:r w:rsidR="004D3B7F" w:rsidRPr="00EA7374">
        <w:rPr>
          <w:rFonts w:ascii="Times New Roman" w:hAnsi="Times New Roman" w:cs="Times New Roman"/>
          <w:sz w:val="28"/>
          <w:szCs w:val="28"/>
        </w:rPr>
        <w:t xml:space="preserve"> района Курской области</w:t>
      </w:r>
      <w:r w:rsidR="00616FC9" w:rsidRPr="00EA7374">
        <w:rPr>
          <w:rFonts w:ascii="Times New Roman" w:hAnsi="Times New Roman" w:cs="Times New Roman"/>
          <w:sz w:val="28"/>
          <w:szCs w:val="28"/>
        </w:rPr>
        <w:t>».</w:t>
      </w:r>
      <w:r w:rsidR="00461038">
        <w:rPr>
          <w:rFonts w:ascii="Times New Roman" w:hAnsi="Times New Roman" w:cs="Times New Roman"/>
          <w:sz w:val="28"/>
          <w:szCs w:val="28"/>
        </w:rPr>
        <w:t>(Приложение №1)</w:t>
      </w:r>
    </w:p>
    <w:p w:rsidR="00EA7374" w:rsidRPr="00EA7374" w:rsidRDefault="00EA7374" w:rsidP="00EA7374">
      <w:pPr>
        <w:tabs>
          <w:tab w:val="left" w:pos="1134"/>
        </w:tabs>
        <w:spacing w:after="0" w:line="240" w:lineRule="auto"/>
        <w:jc w:val="both"/>
        <w:rPr>
          <w:rFonts w:ascii="Times New Roman" w:hAnsi="Times New Roman" w:cs="Times New Roman"/>
          <w:sz w:val="28"/>
          <w:szCs w:val="28"/>
        </w:rPr>
      </w:pPr>
    </w:p>
    <w:p w:rsidR="00616FC9" w:rsidRDefault="00EA7374" w:rsidP="00EA737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sidR="00616FC9" w:rsidRPr="00EA7374">
        <w:rPr>
          <w:rFonts w:ascii="Times New Roman" w:hAnsi="Times New Roman" w:cs="Times New Roman"/>
          <w:sz w:val="28"/>
          <w:szCs w:val="28"/>
        </w:rPr>
        <w:t>Разместить извещение</w:t>
      </w:r>
      <w:proofErr w:type="gramEnd"/>
      <w:r w:rsidR="00616FC9" w:rsidRPr="00EA7374">
        <w:rPr>
          <w:rFonts w:ascii="Times New Roman" w:hAnsi="Times New Roman" w:cs="Times New Roman"/>
          <w:sz w:val="28"/>
          <w:szCs w:val="28"/>
        </w:rPr>
        <w:t xml:space="preserve"> об осуществлении данной закупки путем проведения аукциона в электронной форме на сайте </w:t>
      </w:r>
      <w:hyperlink r:id="rId5" w:history="1">
        <w:r w:rsidRPr="00DB0C0A">
          <w:rPr>
            <w:rStyle w:val="a5"/>
            <w:rFonts w:ascii="Times New Roman" w:hAnsi="Times New Roman" w:cs="Times New Roman"/>
            <w:sz w:val="28"/>
            <w:szCs w:val="28"/>
            <w:lang w:val="en-US"/>
          </w:rPr>
          <w:t>www</w:t>
        </w:r>
        <w:r w:rsidRPr="00DB0C0A">
          <w:rPr>
            <w:rStyle w:val="a5"/>
            <w:rFonts w:ascii="Times New Roman" w:hAnsi="Times New Roman" w:cs="Times New Roman"/>
            <w:sz w:val="28"/>
            <w:szCs w:val="28"/>
          </w:rPr>
          <w:t>.</w:t>
        </w:r>
        <w:proofErr w:type="spellStart"/>
        <w:r w:rsidRPr="00DB0C0A">
          <w:rPr>
            <w:rStyle w:val="a5"/>
            <w:rFonts w:ascii="Times New Roman" w:hAnsi="Times New Roman" w:cs="Times New Roman"/>
            <w:sz w:val="28"/>
            <w:szCs w:val="28"/>
            <w:lang w:val="en-US"/>
          </w:rPr>
          <w:t>zakupki</w:t>
        </w:r>
        <w:proofErr w:type="spellEnd"/>
        <w:r w:rsidRPr="00DB0C0A">
          <w:rPr>
            <w:rStyle w:val="a5"/>
            <w:rFonts w:ascii="Times New Roman" w:hAnsi="Times New Roman" w:cs="Times New Roman"/>
            <w:sz w:val="28"/>
            <w:szCs w:val="28"/>
          </w:rPr>
          <w:t>.</w:t>
        </w:r>
        <w:proofErr w:type="spellStart"/>
        <w:r w:rsidRPr="00DB0C0A">
          <w:rPr>
            <w:rStyle w:val="a5"/>
            <w:rFonts w:ascii="Times New Roman" w:hAnsi="Times New Roman" w:cs="Times New Roman"/>
            <w:sz w:val="28"/>
            <w:szCs w:val="28"/>
            <w:lang w:val="en-US"/>
          </w:rPr>
          <w:t>gov</w:t>
        </w:r>
        <w:proofErr w:type="spellEnd"/>
        <w:r w:rsidRPr="00DB0C0A">
          <w:rPr>
            <w:rStyle w:val="a5"/>
            <w:rFonts w:ascii="Times New Roman" w:hAnsi="Times New Roman" w:cs="Times New Roman"/>
            <w:sz w:val="28"/>
            <w:szCs w:val="28"/>
          </w:rPr>
          <w:t>.</w:t>
        </w:r>
        <w:proofErr w:type="spellStart"/>
        <w:r w:rsidRPr="00DB0C0A">
          <w:rPr>
            <w:rStyle w:val="a5"/>
            <w:rFonts w:ascii="Times New Roman" w:hAnsi="Times New Roman" w:cs="Times New Roman"/>
            <w:sz w:val="28"/>
            <w:szCs w:val="28"/>
            <w:lang w:val="en-US"/>
          </w:rPr>
          <w:t>ru</w:t>
        </w:r>
        <w:proofErr w:type="spellEnd"/>
      </w:hyperlink>
      <w:r w:rsidR="00616FC9" w:rsidRPr="00EA7374">
        <w:rPr>
          <w:rFonts w:ascii="Times New Roman" w:hAnsi="Times New Roman" w:cs="Times New Roman"/>
          <w:sz w:val="28"/>
          <w:szCs w:val="28"/>
        </w:rPr>
        <w:t>.</w:t>
      </w:r>
    </w:p>
    <w:p w:rsidR="00EA7374" w:rsidRPr="00EA7374" w:rsidRDefault="00EA7374" w:rsidP="00EA7374">
      <w:pPr>
        <w:tabs>
          <w:tab w:val="left" w:pos="1134"/>
        </w:tabs>
        <w:spacing w:after="0" w:line="240" w:lineRule="auto"/>
        <w:jc w:val="both"/>
        <w:rPr>
          <w:rFonts w:ascii="Times New Roman" w:hAnsi="Times New Roman" w:cs="Times New Roman"/>
          <w:sz w:val="28"/>
          <w:szCs w:val="28"/>
        </w:rPr>
      </w:pPr>
    </w:p>
    <w:p w:rsidR="00616FC9" w:rsidRDefault="00EA7374" w:rsidP="00EA737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roofErr w:type="gramStart"/>
      <w:r w:rsidR="00616FC9" w:rsidRPr="00EA7374">
        <w:rPr>
          <w:rFonts w:ascii="Times New Roman" w:hAnsi="Times New Roman" w:cs="Times New Roman"/>
          <w:sz w:val="28"/>
          <w:szCs w:val="28"/>
        </w:rPr>
        <w:t>Контроль за</w:t>
      </w:r>
      <w:proofErr w:type="gramEnd"/>
      <w:r w:rsidR="00616FC9" w:rsidRPr="00EA7374">
        <w:rPr>
          <w:rFonts w:ascii="Times New Roman" w:hAnsi="Times New Roman" w:cs="Times New Roman"/>
          <w:sz w:val="28"/>
          <w:szCs w:val="28"/>
        </w:rPr>
        <w:t xml:space="preserve"> исполнением настоящего постановления возложить на контрактного управляющего Администраци</w:t>
      </w:r>
      <w:r w:rsidR="004D3B7F" w:rsidRPr="00EA7374">
        <w:rPr>
          <w:rFonts w:ascii="Times New Roman" w:hAnsi="Times New Roman" w:cs="Times New Roman"/>
          <w:sz w:val="28"/>
          <w:szCs w:val="28"/>
        </w:rPr>
        <w:t>и</w:t>
      </w:r>
      <w:r w:rsidR="00616FC9" w:rsidRPr="00EA7374">
        <w:rPr>
          <w:rFonts w:ascii="Times New Roman" w:hAnsi="Times New Roman" w:cs="Times New Roman"/>
          <w:sz w:val="28"/>
          <w:szCs w:val="28"/>
        </w:rPr>
        <w:t xml:space="preserve"> </w:t>
      </w:r>
      <w:r w:rsidR="00583A07" w:rsidRPr="00EA7374">
        <w:rPr>
          <w:rFonts w:ascii="Times New Roman" w:hAnsi="Times New Roman" w:cs="Times New Roman"/>
          <w:sz w:val="28"/>
          <w:szCs w:val="28"/>
        </w:rPr>
        <w:t>Иванов</w:t>
      </w:r>
      <w:r w:rsidR="00616FC9" w:rsidRPr="00EA7374">
        <w:rPr>
          <w:rFonts w:ascii="Times New Roman" w:hAnsi="Times New Roman" w:cs="Times New Roman"/>
          <w:sz w:val="28"/>
          <w:szCs w:val="28"/>
        </w:rPr>
        <w:t xml:space="preserve">ского сельсовета </w:t>
      </w:r>
      <w:proofErr w:type="spellStart"/>
      <w:r w:rsidR="004D3B7F" w:rsidRPr="00EA7374">
        <w:rPr>
          <w:rFonts w:ascii="Times New Roman" w:hAnsi="Times New Roman" w:cs="Times New Roman"/>
          <w:sz w:val="28"/>
          <w:szCs w:val="28"/>
        </w:rPr>
        <w:t>Солнцев</w:t>
      </w:r>
      <w:r w:rsidR="00616FC9" w:rsidRPr="00EA7374">
        <w:rPr>
          <w:rFonts w:ascii="Times New Roman" w:hAnsi="Times New Roman" w:cs="Times New Roman"/>
          <w:sz w:val="28"/>
          <w:szCs w:val="28"/>
        </w:rPr>
        <w:t>ского</w:t>
      </w:r>
      <w:proofErr w:type="spellEnd"/>
      <w:r w:rsidR="00616FC9" w:rsidRPr="00EA7374">
        <w:rPr>
          <w:rFonts w:ascii="Times New Roman" w:hAnsi="Times New Roman" w:cs="Times New Roman"/>
          <w:sz w:val="28"/>
          <w:szCs w:val="28"/>
        </w:rPr>
        <w:t xml:space="preserve"> района Курской области </w:t>
      </w:r>
      <w:r w:rsidR="00035681" w:rsidRPr="00EA7374">
        <w:rPr>
          <w:rFonts w:ascii="Times New Roman" w:hAnsi="Times New Roman" w:cs="Times New Roman"/>
          <w:sz w:val="28"/>
          <w:szCs w:val="28"/>
        </w:rPr>
        <w:t>–</w:t>
      </w:r>
      <w:r w:rsidR="00616FC9" w:rsidRPr="00EA7374">
        <w:rPr>
          <w:rFonts w:ascii="Times New Roman" w:hAnsi="Times New Roman" w:cs="Times New Roman"/>
          <w:sz w:val="28"/>
          <w:szCs w:val="28"/>
        </w:rPr>
        <w:t xml:space="preserve"> </w:t>
      </w:r>
      <w:r w:rsidR="00833CF0" w:rsidRPr="00EA7374">
        <w:rPr>
          <w:rFonts w:ascii="Times New Roman" w:hAnsi="Times New Roman" w:cs="Times New Roman"/>
          <w:spacing w:val="-6"/>
          <w:sz w:val="28"/>
          <w:szCs w:val="28"/>
        </w:rPr>
        <w:t xml:space="preserve">Сороколетову Валентину </w:t>
      </w:r>
      <w:proofErr w:type="spellStart"/>
      <w:r w:rsidR="00583A07" w:rsidRPr="00EA7374">
        <w:rPr>
          <w:rFonts w:ascii="Times New Roman" w:hAnsi="Times New Roman" w:cs="Times New Roman"/>
          <w:spacing w:val="-6"/>
          <w:sz w:val="28"/>
          <w:szCs w:val="28"/>
        </w:rPr>
        <w:t>Анверовн</w:t>
      </w:r>
      <w:r w:rsidR="00833CF0" w:rsidRPr="00EA7374">
        <w:rPr>
          <w:rFonts w:ascii="Times New Roman" w:hAnsi="Times New Roman" w:cs="Times New Roman"/>
          <w:spacing w:val="-6"/>
          <w:sz w:val="28"/>
          <w:szCs w:val="28"/>
        </w:rPr>
        <w:t>у</w:t>
      </w:r>
      <w:proofErr w:type="spellEnd"/>
      <w:r w:rsidR="00616FC9" w:rsidRPr="00EA7374">
        <w:rPr>
          <w:rFonts w:ascii="Times New Roman" w:hAnsi="Times New Roman" w:cs="Times New Roman"/>
          <w:sz w:val="28"/>
          <w:szCs w:val="28"/>
        </w:rPr>
        <w:t>.</w:t>
      </w:r>
    </w:p>
    <w:p w:rsidR="00EA7374" w:rsidRPr="00EA7374" w:rsidRDefault="00EA7374" w:rsidP="00EA7374">
      <w:pPr>
        <w:tabs>
          <w:tab w:val="left" w:pos="1134"/>
        </w:tabs>
        <w:spacing w:after="0" w:line="240" w:lineRule="auto"/>
        <w:jc w:val="both"/>
        <w:rPr>
          <w:rFonts w:ascii="Times New Roman" w:hAnsi="Times New Roman" w:cs="Times New Roman"/>
          <w:sz w:val="28"/>
          <w:szCs w:val="28"/>
        </w:rPr>
      </w:pPr>
    </w:p>
    <w:p w:rsidR="00616FC9" w:rsidRPr="00EA7374" w:rsidRDefault="00EA7374" w:rsidP="00EA7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16FC9" w:rsidRPr="00EA7374">
        <w:rPr>
          <w:rFonts w:ascii="Times New Roman" w:hAnsi="Times New Roman" w:cs="Times New Roman"/>
          <w:sz w:val="28"/>
          <w:szCs w:val="28"/>
        </w:rPr>
        <w:t>Постановление вступает в силу со дня подписания.</w:t>
      </w:r>
    </w:p>
    <w:p w:rsidR="004D3B7F" w:rsidRPr="00833CF0" w:rsidRDefault="004D3B7F" w:rsidP="00833CF0">
      <w:pPr>
        <w:spacing w:after="0" w:line="240" w:lineRule="auto"/>
        <w:jc w:val="both"/>
        <w:rPr>
          <w:rFonts w:ascii="Times New Roman" w:hAnsi="Times New Roman" w:cs="Times New Roman"/>
          <w:sz w:val="28"/>
          <w:szCs w:val="28"/>
        </w:rPr>
      </w:pPr>
    </w:p>
    <w:p w:rsidR="004D3B7F" w:rsidRPr="00833CF0" w:rsidRDefault="004D3B7F" w:rsidP="00833CF0">
      <w:pPr>
        <w:spacing w:after="0" w:line="240" w:lineRule="auto"/>
        <w:jc w:val="both"/>
        <w:rPr>
          <w:rFonts w:ascii="Times New Roman" w:hAnsi="Times New Roman" w:cs="Times New Roman"/>
          <w:sz w:val="28"/>
          <w:szCs w:val="28"/>
        </w:rPr>
      </w:pPr>
    </w:p>
    <w:p w:rsidR="004D3B7F" w:rsidRPr="00833CF0" w:rsidRDefault="004D3B7F" w:rsidP="00833CF0">
      <w:pPr>
        <w:spacing w:after="0" w:line="240" w:lineRule="auto"/>
        <w:jc w:val="both"/>
        <w:rPr>
          <w:rFonts w:ascii="Times New Roman" w:hAnsi="Times New Roman" w:cs="Times New Roman"/>
          <w:sz w:val="28"/>
          <w:szCs w:val="28"/>
        </w:rPr>
      </w:pPr>
      <w:r w:rsidRPr="00833CF0">
        <w:rPr>
          <w:rFonts w:ascii="Times New Roman" w:hAnsi="Times New Roman" w:cs="Times New Roman"/>
          <w:sz w:val="28"/>
          <w:szCs w:val="28"/>
        </w:rPr>
        <w:t>Глава</w:t>
      </w:r>
      <w:r w:rsidR="00833CF0">
        <w:rPr>
          <w:rFonts w:ascii="Times New Roman" w:hAnsi="Times New Roman" w:cs="Times New Roman"/>
          <w:sz w:val="28"/>
          <w:szCs w:val="28"/>
        </w:rPr>
        <w:t xml:space="preserve"> Ивановского</w:t>
      </w:r>
      <w:r w:rsidRPr="00833CF0">
        <w:rPr>
          <w:rFonts w:ascii="Times New Roman" w:hAnsi="Times New Roman" w:cs="Times New Roman"/>
          <w:sz w:val="28"/>
          <w:szCs w:val="28"/>
        </w:rPr>
        <w:t xml:space="preserve"> сельсовета</w:t>
      </w:r>
      <w:r w:rsidR="00833CF0">
        <w:rPr>
          <w:rFonts w:ascii="Times New Roman" w:hAnsi="Times New Roman" w:cs="Times New Roman"/>
          <w:sz w:val="28"/>
          <w:szCs w:val="28"/>
        </w:rPr>
        <w:t xml:space="preserve">                                                    </w:t>
      </w:r>
      <w:r w:rsidR="00583A07" w:rsidRPr="00833CF0">
        <w:rPr>
          <w:rFonts w:ascii="Times New Roman" w:hAnsi="Times New Roman" w:cs="Times New Roman"/>
          <w:sz w:val="28"/>
          <w:szCs w:val="28"/>
        </w:rPr>
        <w:t>Э.Г. Казаков</w:t>
      </w:r>
      <w:bookmarkStart w:id="0" w:name="_GoBack"/>
      <w:bookmarkEnd w:id="0"/>
    </w:p>
    <w:p w:rsidR="00616FC9" w:rsidRDefault="00616FC9" w:rsidP="00833CF0">
      <w:pPr>
        <w:spacing w:after="0" w:line="240" w:lineRule="auto"/>
        <w:ind w:firstLine="993"/>
        <w:jc w:val="both"/>
        <w:rPr>
          <w:rFonts w:ascii="Times New Roman" w:hAnsi="Times New Roman" w:cs="Times New Roman"/>
          <w:sz w:val="28"/>
          <w:szCs w:val="28"/>
        </w:rPr>
      </w:pPr>
    </w:p>
    <w:p w:rsidR="008B0184" w:rsidRDefault="008B0184" w:rsidP="00833CF0">
      <w:pPr>
        <w:spacing w:after="0" w:line="240" w:lineRule="auto"/>
        <w:ind w:firstLine="993"/>
        <w:jc w:val="both"/>
        <w:rPr>
          <w:rFonts w:ascii="Times New Roman" w:hAnsi="Times New Roman" w:cs="Times New Roman"/>
          <w:sz w:val="28"/>
          <w:szCs w:val="28"/>
        </w:rPr>
      </w:pPr>
    </w:p>
    <w:p w:rsidR="00AE7F61" w:rsidRDefault="00AE7F61" w:rsidP="00AE7F61">
      <w:pPr>
        <w:keepNext/>
        <w:keepLines/>
        <w:widowControl w:val="0"/>
        <w:suppressLineNumbers/>
        <w:tabs>
          <w:tab w:val="left" w:pos="540"/>
          <w:tab w:val="left" w:pos="900"/>
          <w:tab w:val="left" w:pos="1080"/>
        </w:tabs>
        <w:suppressAutoHyphens/>
        <w:ind w:left="4253"/>
        <w:jc w:val="right"/>
        <w:rPr>
          <w:sz w:val="24"/>
          <w:szCs w:val="24"/>
        </w:rPr>
      </w:pPr>
      <w:r w:rsidRPr="002B7B61">
        <w:rPr>
          <w:sz w:val="24"/>
          <w:szCs w:val="24"/>
        </w:rPr>
        <w:lastRenderedPageBreak/>
        <w:t xml:space="preserve">Приложение  к </w:t>
      </w:r>
      <w:r>
        <w:rPr>
          <w:sz w:val="24"/>
          <w:szCs w:val="24"/>
        </w:rPr>
        <w:t>постановлению</w:t>
      </w:r>
      <w:r w:rsidRPr="002B7B61">
        <w:rPr>
          <w:sz w:val="24"/>
          <w:szCs w:val="24"/>
        </w:rPr>
        <w:t xml:space="preserve"> </w:t>
      </w:r>
    </w:p>
    <w:p w:rsidR="00AE7F61" w:rsidRDefault="00AE7F61" w:rsidP="00AE7F61">
      <w:pPr>
        <w:keepNext/>
        <w:keepLines/>
        <w:widowControl w:val="0"/>
        <w:suppressLineNumbers/>
        <w:tabs>
          <w:tab w:val="left" w:pos="540"/>
          <w:tab w:val="left" w:pos="900"/>
          <w:tab w:val="left" w:pos="1080"/>
        </w:tabs>
        <w:suppressAutoHyphens/>
        <w:ind w:left="4253"/>
        <w:jc w:val="right"/>
        <w:rPr>
          <w:iCs/>
          <w:sz w:val="24"/>
          <w:szCs w:val="24"/>
        </w:rPr>
      </w:pPr>
      <w:r>
        <w:rPr>
          <w:iCs/>
          <w:sz w:val="24"/>
          <w:szCs w:val="24"/>
        </w:rPr>
        <w:t xml:space="preserve">Администрации Ивановского сельсовета </w:t>
      </w:r>
    </w:p>
    <w:p w:rsidR="00AE7F61" w:rsidRPr="002B7B61" w:rsidRDefault="00AE7F61" w:rsidP="00AE7F61">
      <w:pPr>
        <w:keepNext/>
        <w:keepLines/>
        <w:widowControl w:val="0"/>
        <w:suppressLineNumbers/>
        <w:tabs>
          <w:tab w:val="left" w:pos="540"/>
          <w:tab w:val="left" w:pos="900"/>
          <w:tab w:val="left" w:pos="1080"/>
        </w:tabs>
        <w:suppressAutoHyphens/>
        <w:ind w:left="4253"/>
        <w:jc w:val="right"/>
        <w:rPr>
          <w:sz w:val="24"/>
          <w:szCs w:val="24"/>
        </w:rPr>
      </w:pPr>
      <w:proofErr w:type="spellStart"/>
      <w:r>
        <w:rPr>
          <w:iCs/>
          <w:sz w:val="24"/>
          <w:szCs w:val="24"/>
        </w:rPr>
        <w:t>Солнцевского</w:t>
      </w:r>
      <w:proofErr w:type="spellEnd"/>
      <w:r>
        <w:rPr>
          <w:iCs/>
          <w:sz w:val="24"/>
          <w:szCs w:val="24"/>
        </w:rPr>
        <w:t xml:space="preserve"> района Курской области</w:t>
      </w:r>
      <w:r w:rsidRPr="00273BFD">
        <w:rPr>
          <w:sz w:val="24"/>
          <w:szCs w:val="24"/>
        </w:rPr>
        <w:t xml:space="preserve"> </w:t>
      </w:r>
      <w:r>
        <w:rPr>
          <w:sz w:val="24"/>
          <w:szCs w:val="24"/>
        </w:rPr>
        <w:t xml:space="preserve"> </w:t>
      </w:r>
    </w:p>
    <w:p w:rsidR="00AE7F61" w:rsidRPr="002B7B61" w:rsidRDefault="00AE7F61" w:rsidP="00AE7F61">
      <w:pPr>
        <w:keepNext/>
        <w:keepLines/>
        <w:widowControl w:val="0"/>
        <w:suppressLineNumbers/>
        <w:tabs>
          <w:tab w:val="left" w:pos="540"/>
          <w:tab w:val="left" w:pos="900"/>
          <w:tab w:val="left" w:pos="1080"/>
        </w:tabs>
        <w:suppressAutoHyphens/>
        <w:ind w:left="4253"/>
        <w:jc w:val="right"/>
        <w:rPr>
          <w:sz w:val="24"/>
          <w:szCs w:val="24"/>
        </w:rPr>
      </w:pPr>
      <w:r w:rsidRPr="002B7B61">
        <w:rPr>
          <w:sz w:val="24"/>
          <w:szCs w:val="24"/>
        </w:rPr>
        <w:t xml:space="preserve">«Об утверждении </w:t>
      </w:r>
    </w:p>
    <w:p w:rsidR="00AE7F61" w:rsidRPr="002B7B61" w:rsidRDefault="00AE7F61" w:rsidP="00AE7F61">
      <w:pPr>
        <w:keepNext/>
        <w:keepLines/>
        <w:widowControl w:val="0"/>
        <w:suppressLineNumbers/>
        <w:tabs>
          <w:tab w:val="left" w:pos="540"/>
          <w:tab w:val="left" w:pos="900"/>
          <w:tab w:val="left" w:pos="1080"/>
        </w:tabs>
        <w:suppressAutoHyphens/>
        <w:ind w:left="4253"/>
        <w:jc w:val="right"/>
        <w:rPr>
          <w:sz w:val="24"/>
          <w:szCs w:val="24"/>
        </w:rPr>
      </w:pPr>
      <w:r w:rsidRPr="002B7B61">
        <w:rPr>
          <w:sz w:val="24"/>
          <w:szCs w:val="24"/>
        </w:rPr>
        <w:t xml:space="preserve">документации о проведении </w:t>
      </w:r>
      <w:r>
        <w:rPr>
          <w:sz w:val="24"/>
          <w:szCs w:val="24"/>
        </w:rPr>
        <w:t>электронного аукциона</w:t>
      </w:r>
      <w:r w:rsidRPr="002B7B61">
        <w:rPr>
          <w:sz w:val="24"/>
          <w:szCs w:val="24"/>
        </w:rPr>
        <w:t xml:space="preserve"> </w:t>
      </w:r>
    </w:p>
    <w:p w:rsidR="00AE7F61" w:rsidRDefault="00AE7F61" w:rsidP="00AE7F61">
      <w:pPr>
        <w:tabs>
          <w:tab w:val="left" w:pos="6022"/>
          <w:tab w:val="left" w:pos="8280"/>
        </w:tabs>
        <w:ind w:right="72"/>
        <w:jc w:val="right"/>
        <w:rPr>
          <w:bCs/>
          <w:sz w:val="24"/>
          <w:szCs w:val="24"/>
        </w:rPr>
      </w:pPr>
      <w:r w:rsidRPr="00273BFD">
        <w:rPr>
          <w:sz w:val="24"/>
          <w:szCs w:val="24"/>
        </w:rPr>
        <w:t xml:space="preserve">на </w:t>
      </w:r>
      <w:r>
        <w:rPr>
          <w:bCs/>
          <w:sz w:val="24"/>
          <w:szCs w:val="24"/>
        </w:rPr>
        <w:t>выполнение работ по текущему ремонту</w:t>
      </w:r>
    </w:p>
    <w:p w:rsidR="00AE7F61" w:rsidRDefault="00AE7F61" w:rsidP="00AE7F61">
      <w:pPr>
        <w:tabs>
          <w:tab w:val="left" w:pos="6022"/>
          <w:tab w:val="left" w:pos="8280"/>
        </w:tabs>
        <w:ind w:right="72"/>
        <w:jc w:val="right"/>
        <w:rPr>
          <w:bCs/>
          <w:sz w:val="24"/>
          <w:szCs w:val="24"/>
        </w:rPr>
      </w:pPr>
      <w:r>
        <w:rPr>
          <w:bCs/>
          <w:sz w:val="24"/>
          <w:szCs w:val="24"/>
        </w:rPr>
        <w:t xml:space="preserve">водонапорной башни в д. Ивановка </w:t>
      </w:r>
    </w:p>
    <w:p w:rsidR="00AE7F61" w:rsidRDefault="00AE7F61" w:rsidP="00AE7F61">
      <w:pPr>
        <w:tabs>
          <w:tab w:val="left" w:pos="6022"/>
          <w:tab w:val="left" w:pos="8280"/>
        </w:tabs>
        <w:ind w:right="72"/>
        <w:jc w:val="right"/>
        <w:rPr>
          <w:iCs/>
          <w:sz w:val="24"/>
          <w:szCs w:val="24"/>
        </w:rPr>
      </w:pPr>
      <w:proofErr w:type="spellStart"/>
      <w:r>
        <w:rPr>
          <w:bCs/>
          <w:sz w:val="24"/>
          <w:szCs w:val="24"/>
        </w:rPr>
        <w:t>Солнцевского</w:t>
      </w:r>
      <w:proofErr w:type="spellEnd"/>
      <w:r>
        <w:rPr>
          <w:bCs/>
          <w:sz w:val="24"/>
          <w:szCs w:val="24"/>
        </w:rPr>
        <w:t xml:space="preserve"> района Курской области</w:t>
      </w:r>
      <w:r w:rsidRPr="00273BFD">
        <w:rPr>
          <w:iCs/>
          <w:sz w:val="24"/>
          <w:szCs w:val="24"/>
        </w:rPr>
        <w:t>»</w:t>
      </w:r>
    </w:p>
    <w:p w:rsidR="00AE7F61" w:rsidRPr="002B7B61" w:rsidRDefault="00AE7F61" w:rsidP="00AE7F61">
      <w:pPr>
        <w:tabs>
          <w:tab w:val="left" w:pos="6022"/>
          <w:tab w:val="left" w:pos="8280"/>
        </w:tabs>
        <w:ind w:right="72"/>
        <w:jc w:val="right"/>
        <w:rPr>
          <w:b/>
          <w:sz w:val="24"/>
          <w:szCs w:val="24"/>
        </w:rPr>
      </w:pPr>
      <w:r>
        <w:rPr>
          <w:iCs/>
          <w:sz w:val="24"/>
          <w:szCs w:val="24"/>
        </w:rPr>
        <w:t>от 18.07.2014 г. №87/1</w:t>
      </w:r>
    </w:p>
    <w:p w:rsidR="00AE7F61" w:rsidRPr="002B7B61" w:rsidRDefault="00AE7F61" w:rsidP="00AE7F61">
      <w:pPr>
        <w:pStyle w:val="a8"/>
        <w:suppressAutoHyphens/>
        <w:spacing w:after="0"/>
        <w:ind w:right="-108"/>
        <w:rPr>
          <w:b/>
          <w:bCs/>
          <w:sz w:val="24"/>
          <w:szCs w:val="24"/>
        </w:rPr>
      </w:pPr>
    </w:p>
    <w:p w:rsidR="00AE7F61" w:rsidRDefault="00AE7F61" w:rsidP="00AE7F61">
      <w:pPr>
        <w:pStyle w:val="a8"/>
        <w:suppressAutoHyphens/>
        <w:spacing w:after="0"/>
        <w:ind w:right="-108"/>
        <w:rPr>
          <w:b/>
          <w:bCs/>
          <w:sz w:val="28"/>
          <w:szCs w:val="28"/>
        </w:rPr>
      </w:pPr>
    </w:p>
    <w:p w:rsidR="00AE7F61" w:rsidRDefault="00AE7F61" w:rsidP="00AE7F61">
      <w:pPr>
        <w:pStyle w:val="a8"/>
        <w:suppressAutoHyphens/>
        <w:spacing w:after="0"/>
        <w:ind w:right="-108"/>
        <w:rPr>
          <w:b/>
          <w:bCs/>
          <w:sz w:val="28"/>
          <w:szCs w:val="28"/>
        </w:rPr>
      </w:pPr>
    </w:p>
    <w:p w:rsidR="00AE7F61" w:rsidRDefault="00AE7F61" w:rsidP="00AE7F61">
      <w:pPr>
        <w:pStyle w:val="a8"/>
        <w:suppressAutoHyphens/>
        <w:spacing w:after="0"/>
        <w:ind w:right="-108"/>
        <w:rPr>
          <w:b/>
          <w:bCs/>
          <w:sz w:val="28"/>
          <w:szCs w:val="28"/>
        </w:rPr>
      </w:pPr>
    </w:p>
    <w:p w:rsidR="00AE7F61" w:rsidRPr="00F457B7" w:rsidRDefault="00AE7F61" w:rsidP="00AE7F61">
      <w:pPr>
        <w:pStyle w:val="a8"/>
        <w:suppressAutoHyphens/>
        <w:spacing w:after="0"/>
        <w:ind w:right="-108"/>
        <w:rPr>
          <w:b/>
          <w:bCs/>
          <w:sz w:val="28"/>
          <w:szCs w:val="28"/>
        </w:rPr>
      </w:pPr>
    </w:p>
    <w:p w:rsidR="00AE7F61" w:rsidRPr="00F457B7" w:rsidRDefault="00AE7F61" w:rsidP="00AE7F61">
      <w:pPr>
        <w:pStyle w:val="a8"/>
        <w:ind w:left="-7" w:right="-108" w:firstLine="7"/>
        <w:jc w:val="center"/>
        <w:rPr>
          <w:b/>
          <w:bCs/>
          <w:sz w:val="28"/>
          <w:szCs w:val="28"/>
        </w:rPr>
      </w:pPr>
      <w:r w:rsidRPr="00F457B7">
        <w:rPr>
          <w:b/>
          <w:bCs/>
          <w:sz w:val="28"/>
          <w:szCs w:val="28"/>
        </w:rPr>
        <w:t>ДОКУМЕНТАЦИЯ</w:t>
      </w:r>
    </w:p>
    <w:p w:rsidR="00AE7F61" w:rsidRPr="00F457B7" w:rsidRDefault="00AE7F61" w:rsidP="00AE7F61">
      <w:pPr>
        <w:pStyle w:val="a8"/>
        <w:ind w:left="-7" w:right="-108" w:firstLine="7"/>
        <w:jc w:val="center"/>
        <w:rPr>
          <w:sz w:val="28"/>
          <w:szCs w:val="28"/>
        </w:rPr>
      </w:pPr>
      <w:r w:rsidRPr="00F457B7">
        <w:rPr>
          <w:sz w:val="28"/>
          <w:szCs w:val="28"/>
        </w:rPr>
        <w:t>О ПРОВЕДЕНИ</w:t>
      </w:r>
      <w:r>
        <w:rPr>
          <w:sz w:val="28"/>
          <w:szCs w:val="28"/>
        </w:rPr>
        <w:t>И</w:t>
      </w:r>
      <w:r w:rsidRPr="00F457B7">
        <w:rPr>
          <w:sz w:val="28"/>
          <w:szCs w:val="28"/>
        </w:rPr>
        <w:t xml:space="preserve"> </w:t>
      </w:r>
      <w:r>
        <w:rPr>
          <w:sz w:val="28"/>
          <w:szCs w:val="28"/>
        </w:rPr>
        <w:t>ЭЛЕКТРОННОГО АУКЦИОНА</w:t>
      </w:r>
    </w:p>
    <w:p w:rsidR="00AE7F61" w:rsidRPr="00F457B7" w:rsidRDefault="00AE7F61" w:rsidP="00AE7F61">
      <w:pPr>
        <w:pStyle w:val="a8"/>
        <w:ind w:left="-7" w:right="-108" w:firstLine="7"/>
        <w:jc w:val="center"/>
        <w:rPr>
          <w:sz w:val="28"/>
          <w:szCs w:val="28"/>
        </w:rPr>
      </w:pPr>
      <w:r w:rsidRPr="00F457B7">
        <w:rPr>
          <w:sz w:val="28"/>
          <w:szCs w:val="28"/>
        </w:rPr>
        <w:t>НА ПРАВО ЗАКЛЮЧЕНИЯ МУНИЦИПАЛЬНОГО КОНТРАКТА</w:t>
      </w:r>
    </w:p>
    <w:p w:rsidR="00AE7F61" w:rsidRPr="00F457B7" w:rsidRDefault="00AE7F61" w:rsidP="00AE7F61">
      <w:pPr>
        <w:pStyle w:val="a8"/>
        <w:ind w:left="-7" w:right="-108" w:firstLine="7"/>
        <w:jc w:val="center"/>
        <w:rPr>
          <w:sz w:val="28"/>
          <w:szCs w:val="28"/>
        </w:rPr>
      </w:pPr>
    </w:p>
    <w:p w:rsidR="00AE7F61" w:rsidRDefault="00AE7F61" w:rsidP="00AE7F61">
      <w:pPr>
        <w:tabs>
          <w:tab w:val="left" w:pos="6022"/>
          <w:tab w:val="left" w:pos="8280"/>
        </w:tabs>
        <w:ind w:right="72"/>
        <w:jc w:val="center"/>
        <w:rPr>
          <w:b/>
          <w:bCs/>
          <w:sz w:val="24"/>
          <w:szCs w:val="24"/>
        </w:rPr>
      </w:pPr>
      <w:r>
        <w:rPr>
          <w:b/>
          <w:bCs/>
          <w:sz w:val="24"/>
          <w:szCs w:val="24"/>
        </w:rPr>
        <w:t xml:space="preserve">на </w:t>
      </w:r>
      <w:r w:rsidRPr="00E615F6">
        <w:rPr>
          <w:b/>
          <w:bCs/>
          <w:sz w:val="24"/>
          <w:szCs w:val="24"/>
        </w:rPr>
        <w:t xml:space="preserve">выполнение </w:t>
      </w:r>
      <w:r>
        <w:rPr>
          <w:b/>
          <w:bCs/>
          <w:sz w:val="24"/>
          <w:szCs w:val="24"/>
        </w:rPr>
        <w:t xml:space="preserve">работ по </w:t>
      </w:r>
      <w:r w:rsidRPr="00E615F6">
        <w:rPr>
          <w:b/>
          <w:bCs/>
          <w:sz w:val="24"/>
          <w:szCs w:val="24"/>
        </w:rPr>
        <w:t>текуще</w:t>
      </w:r>
      <w:r>
        <w:rPr>
          <w:b/>
          <w:bCs/>
          <w:sz w:val="24"/>
          <w:szCs w:val="24"/>
        </w:rPr>
        <w:t>му</w:t>
      </w:r>
      <w:r w:rsidRPr="00E615F6">
        <w:rPr>
          <w:b/>
          <w:bCs/>
          <w:sz w:val="24"/>
          <w:szCs w:val="24"/>
        </w:rPr>
        <w:t xml:space="preserve"> ремонт</w:t>
      </w:r>
      <w:r>
        <w:rPr>
          <w:b/>
          <w:bCs/>
          <w:sz w:val="24"/>
          <w:szCs w:val="24"/>
        </w:rPr>
        <w:t>у</w:t>
      </w:r>
      <w:r w:rsidRPr="00E615F6">
        <w:rPr>
          <w:b/>
          <w:bCs/>
          <w:sz w:val="24"/>
          <w:szCs w:val="24"/>
        </w:rPr>
        <w:t xml:space="preserve"> </w:t>
      </w:r>
      <w:r>
        <w:rPr>
          <w:b/>
          <w:bCs/>
          <w:sz w:val="24"/>
          <w:szCs w:val="24"/>
        </w:rPr>
        <w:t>водонапорной башни в д. Ивановка</w:t>
      </w:r>
    </w:p>
    <w:p w:rsidR="00AE7F61" w:rsidRPr="00AE7F61" w:rsidRDefault="00AE7F61" w:rsidP="00AE7F61">
      <w:pPr>
        <w:tabs>
          <w:tab w:val="left" w:pos="6022"/>
          <w:tab w:val="left" w:pos="8280"/>
        </w:tabs>
        <w:ind w:right="72"/>
        <w:jc w:val="center"/>
        <w:rPr>
          <w:b/>
          <w:bCs/>
          <w:sz w:val="24"/>
          <w:szCs w:val="24"/>
        </w:rPr>
      </w:pPr>
      <w:proofErr w:type="spellStart"/>
      <w:r>
        <w:rPr>
          <w:b/>
          <w:bCs/>
          <w:sz w:val="24"/>
          <w:szCs w:val="24"/>
        </w:rPr>
        <w:t>Солнцевского</w:t>
      </w:r>
      <w:proofErr w:type="spellEnd"/>
      <w:r>
        <w:rPr>
          <w:b/>
          <w:bCs/>
          <w:sz w:val="24"/>
          <w:szCs w:val="24"/>
        </w:rPr>
        <w:t xml:space="preserve"> района Курской области</w:t>
      </w:r>
    </w:p>
    <w:p w:rsidR="00AE7F61" w:rsidRPr="00F457B7" w:rsidRDefault="00AE7F61" w:rsidP="00AE7F61">
      <w:pPr>
        <w:keepNext/>
        <w:keepLines/>
        <w:widowControl w:val="0"/>
        <w:suppressLineNumbers/>
        <w:tabs>
          <w:tab w:val="left" w:pos="0"/>
          <w:tab w:val="left" w:pos="540"/>
          <w:tab w:val="left" w:pos="900"/>
          <w:tab w:val="left" w:pos="1080"/>
          <w:tab w:val="left" w:pos="8280"/>
        </w:tabs>
        <w:suppressAutoHyphens/>
        <w:jc w:val="center"/>
        <w:rPr>
          <w:b/>
          <w:bCs/>
        </w:rPr>
      </w:pPr>
    </w:p>
    <w:p w:rsidR="00AE7F61" w:rsidRPr="00F457B7" w:rsidRDefault="00AE7F61" w:rsidP="00AE7F61">
      <w:pPr>
        <w:keepNext/>
        <w:keepLines/>
        <w:widowControl w:val="0"/>
        <w:suppressLineNumbers/>
        <w:tabs>
          <w:tab w:val="left" w:pos="0"/>
          <w:tab w:val="left" w:pos="540"/>
          <w:tab w:val="left" w:pos="900"/>
          <w:tab w:val="left" w:pos="1080"/>
          <w:tab w:val="left" w:pos="8280"/>
        </w:tabs>
        <w:suppressAutoHyphens/>
        <w:jc w:val="center"/>
        <w:rPr>
          <w:b/>
          <w:bCs/>
        </w:rPr>
      </w:pPr>
    </w:p>
    <w:p w:rsidR="00AE7F61" w:rsidRDefault="00AE7F61" w:rsidP="00AE7F61">
      <w:pPr>
        <w:keepNext/>
        <w:keepLines/>
        <w:widowControl w:val="0"/>
        <w:suppressLineNumbers/>
        <w:tabs>
          <w:tab w:val="left" w:pos="0"/>
          <w:tab w:val="left" w:pos="540"/>
          <w:tab w:val="left" w:pos="900"/>
          <w:tab w:val="left" w:pos="1080"/>
          <w:tab w:val="left" w:pos="8280"/>
        </w:tabs>
        <w:suppressAutoHyphens/>
        <w:ind w:right="-464"/>
        <w:rPr>
          <w:iCs/>
        </w:rPr>
      </w:pPr>
      <w:r w:rsidRPr="00F457B7">
        <w:rPr>
          <w:b/>
          <w:bCs/>
        </w:rPr>
        <w:t xml:space="preserve">Торги проводит: </w:t>
      </w:r>
      <w:r w:rsidRPr="00E615F6">
        <w:rPr>
          <w:iCs/>
        </w:rPr>
        <w:t xml:space="preserve">Администрация </w:t>
      </w:r>
      <w:r>
        <w:rPr>
          <w:iCs/>
        </w:rPr>
        <w:t>Ивановского сельсовета</w:t>
      </w:r>
      <w:r w:rsidRPr="00E615F6">
        <w:rPr>
          <w:iCs/>
        </w:rPr>
        <w:t xml:space="preserve"> </w:t>
      </w:r>
      <w:proofErr w:type="spellStart"/>
      <w:r>
        <w:rPr>
          <w:iCs/>
        </w:rPr>
        <w:t>Солнцевс</w:t>
      </w:r>
      <w:r w:rsidRPr="00E615F6">
        <w:rPr>
          <w:iCs/>
        </w:rPr>
        <w:t>кого</w:t>
      </w:r>
      <w:proofErr w:type="spellEnd"/>
      <w:r w:rsidRPr="00E615F6">
        <w:rPr>
          <w:iCs/>
        </w:rPr>
        <w:t xml:space="preserve"> района Курской области</w:t>
      </w:r>
    </w:p>
    <w:p w:rsidR="00AE7F61" w:rsidRPr="00F457B7" w:rsidRDefault="00AE7F61" w:rsidP="00AE7F61">
      <w:pPr>
        <w:keepNext/>
        <w:keepLines/>
        <w:widowControl w:val="0"/>
        <w:suppressLineNumbers/>
        <w:tabs>
          <w:tab w:val="left" w:pos="0"/>
          <w:tab w:val="left" w:pos="540"/>
          <w:tab w:val="left" w:pos="900"/>
          <w:tab w:val="left" w:pos="1080"/>
          <w:tab w:val="left" w:pos="8280"/>
        </w:tabs>
        <w:suppressAutoHyphens/>
        <w:ind w:right="-464"/>
      </w:pPr>
      <w:r>
        <w:rPr>
          <w:b/>
          <w:bCs/>
        </w:rPr>
        <w:t>З</w:t>
      </w:r>
      <w:r w:rsidRPr="00F457B7">
        <w:rPr>
          <w:b/>
          <w:bCs/>
        </w:rPr>
        <w:t xml:space="preserve">аказчик: </w:t>
      </w:r>
      <w:r w:rsidRPr="00E615F6">
        <w:rPr>
          <w:iCs/>
        </w:rPr>
        <w:t xml:space="preserve">Администрация </w:t>
      </w:r>
      <w:r>
        <w:rPr>
          <w:iCs/>
        </w:rPr>
        <w:t>Ивановского сельсовета</w:t>
      </w:r>
      <w:r w:rsidRPr="00E615F6">
        <w:rPr>
          <w:iCs/>
        </w:rPr>
        <w:t xml:space="preserve"> </w:t>
      </w:r>
      <w:proofErr w:type="spellStart"/>
      <w:r>
        <w:rPr>
          <w:iCs/>
        </w:rPr>
        <w:t>Солнцевс</w:t>
      </w:r>
      <w:r w:rsidRPr="00E615F6">
        <w:rPr>
          <w:iCs/>
        </w:rPr>
        <w:t>кого</w:t>
      </w:r>
      <w:proofErr w:type="spellEnd"/>
      <w:r w:rsidRPr="00E615F6">
        <w:rPr>
          <w:iCs/>
        </w:rPr>
        <w:t xml:space="preserve"> района Курской области</w:t>
      </w:r>
    </w:p>
    <w:p w:rsidR="00AE7F61" w:rsidRDefault="00AE7F61" w:rsidP="00AE7F61">
      <w:pPr>
        <w:tabs>
          <w:tab w:val="left" w:pos="0"/>
          <w:tab w:val="left" w:pos="540"/>
          <w:tab w:val="left" w:pos="900"/>
          <w:tab w:val="left" w:pos="1080"/>
        </w:tabs>
        <w:jc w:val="both"/>
        <w:rPr>
          <w:b/>
          <w:bCs/>
          <w:sz w:val="24"/>
          <w:szCs w:val="24"/>
        </w:rPr>
      </w:pPr>
      <w:r w:rsidRPr="00F457B7">
        <w:rPr>
          <w:b/>
          <w:bCs/>
        </w:rPr>
        <w:t>Источник финансирования:</w:t>
      </w:r>
      <w:r w:rsidRPr="00F457B7">
        <w:t xml:space="preserve"> </w:t>
      </w:r>
      <w:r>
        <w:t xml:space="preserve">бюджет </w:t>
      </w:r>
      <w:r>
        <w:rPr>
          <w:iCs/>
        </w:rPr>
        <w:t>Ивановского сельсовета</w:t>
      </w:r>
      <w:r w:rsidRPr="00E615F6">
        <w:rPr>
          <w:iCs/>
        </w:rPr>
        <w:t xml:space="preserve"> </w:t>
      </w:r>
      <w:proofErr w:type="spellStart"/>
      <w:r>
        <w:t>Солнцевского</w:t>
      </w:r>
      <w:proofErr w:type="spellEnd"/>
      <w:r>
        <w:t xml:space="preserve"> района Курской области, включая средства, выделенные в виде субсидий из областного бюджета</w:t>
      </w:r>
    </w:p>
    <w:p w:rsidR="00AE7F61" w:rsidRPr="00F457B7" w:rsidRDefault="00AE7F61" w:rsidP="00AE7F61">
      <w:pPr>
        <w:keepNext/>
        <w:keepLines/>
        <w:widowControl w:val="0"/>
        <w:suppressLineNumbers/>
        <w:tabs>
          <w:tab w:val="left" w:pos="0"/>
          <w:tab w:val="left" w:pos="540"/>
          <w:tab w:val="left" w:pos="900"/>
          <w:tab w:val="left" w:pos="1080"/>
          <w:tab w:val="left" w:pos="8280"/>
        </w:tabs>
        <w:suppressAutoHyphens/>
        <w:rPr>
          <w:b/>
          <w:bCs/>
          <w:sz w:val="24"/>
          <w:szCs w:val="24"/>
        </w:rPr>
      </w:pPr>
    </w:p>
    <w:p w:rsidR="00AE7F61" w:rsidRPr="00F457B7" w:rsidRDefault="00AE7F61" w:rsidP="00AE7F61">
      <w:pPr>
        <w:keepNext/>
        <w:keepLines/>
        <w:widowControl w:val="0"/>
        <w:suppressLineNumbers/>
        <w:tabs>
          <w:tab w:val="left" w:pos="0"/>
          <w:tab w:val="left" w:pos="540"/>
          <w:tab w:val="left" w:pos="900"/>
          <w:tab w:val="left" w:pos="1080"/>
          <w:tab w:val="left" w:pos="8280"/>
        </w:tabs>
        <w:suppressAutoHyphens/>
        <w:jc w:val="center"/>
        <w:rPr>
          <w:b/>
          <w:bCs/>
          <w:sz w:val="24"/>
          <w:szCs w:val="24"/>
        </w:rPr>
      </w:pPr>
      <w:r>
        <w:rPr>
          <w:b/>
          <w:bCs/>
          <w:sz w:val="24"/>
          <w:szCs w:val="24"/>
        </w:rPr>
        <w:t>д. Ивановка</w:t>
      </w:r>
    </w:p>
    <w:p w:rsidR="00AE7F61" w:rsidRPr="00F457B7" w:rsidRDefault="00AE7F61" w:rsidP="00AE7F61">
      <w:pPr>
        <w:keepNext/>
        <w:keepLines/>
        <w:widowControl w:val="0"/>
        <w:suppressLineNumbers/>
        <w:tabs>
          <w:tab w:val="left" w:pos="0"/>
          <w:tab w:val="left" w:pos="540"/>
          <w:tab w:val="left" w:pos="900"/>
          <w:tab w:val="left" w:pos="1080"/>
          <w:tab w:val="left" w:pos="8280"/>
        </w:tabs>
        <w:suppressAutoHyphens/>
        <w:jc w:val="center"/>
        <w:rPr>
          <w:b/>
          <w:bCs/>
          <w:sz w:val="24"/>
          <w:szCs w:val="24"/>
        </w:rPr>
      </w:pPr>
      <w:r w:rsidRPr="00F457B7">
        <w:rPr>
          <w:b/>
          <w:bCs/>
          <w:sz w:val="24"/>
          <w:szCs w:val="24"/>
        </w:rPr>
        <w:t>2014 г.</w:t>
      </w:r>
    </w:p>
    <w:p w:rsidR="00AE7F61" w:rsidRPr="00F457B7" w:rsidRDefault="00AE7F61" w:rsidP="00AE7F61">
      <w:pPr>
        <w:tabs>
          <w:tab w:val="left" w:pos="0"/>
          <w:tab w:val="left" w:pos="540"/>
          <w:tab w:val="left" w:pos="900"/>
          <w:tab w:val="left" w:pos="1080"/>
          <w:tab w:val="left" w:pos="8280"/>
        </w:tabs>
        <w:rPr>
          <w:bCs/>
          <w:iCs/>
          <w:sz w:val="24"/>
          <w:szCs w:val="24"/>
        </w:rPr>
      </w:pPr>
    </w:p>
    <w:p w:rsidR="00AE7F61" w:rsidRPr="00F457B7" w:rsidRDefault="00AE7F61" w:rsidP="00AE7F61">
      <w:pPr>
        <w:tabs>
          <w:tab w:val="left" w:pos="8280"/>
        </w:tabs>
        <w:suppressAutoHyphens/>
        <w:jc w:val="center"/>
        <w:rPr>
          <w:b/>
          <w:sz w:val="28"/>
          <w:szCs w:val="28"/>
        </w:rPr>
      </w:pPr>
      <w:r w:rsidRPr="00F457B7">
        <w:rPr>
          <w:sz w:val="24"/>
          <w:szCs w:val="24"/>
        </w:rPr>
        <w:br w:type="page"/>
      </w:r>
      <w:r w:rsidRPr="00F457B7">
        <w:rPr>
          <w:b/>
          <w:sz w:val="28"/>
          <w:szCs w:val="28"/>
        </w:rPr>
        <w:t>СОДЕРЖАНИЕ</w:t>
      </w:r>
    </w:p>
    <w:p w:rsidR="00AE7F61" w:rsidRPr="00F457B7" w:rsidRDefault="00AE7F61" w:rsidP="00AE7F61">
      <w:pPr>
        <w:tabs>
          <w:tab w:val="left" w:pos="8280"/>
        </w:tabs>
        <w:suppressAutoHyphens/>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6664"/>
      </w:tblGrid>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Часть/раздел документации</w:t>
            </w:r>
          </w:p>
        </w:tc>
        <w:tc>
          <w:tcPr>
            <w:tcW w:w="6664" w:type="dxa"/>
            <w:vAlign w:val="center"/>
          </w:tcPr>
          <w:p w:rsidR="00AE7F61" w:rsidRPr="00F457B7" w:rsidRDefault="00AE7F61" w:rsidP="0029225C">
            <w:pPr>
              <w:suppressAutoHyphens/>
              <w:jc w:val="center"/>
              <w:rPr>
                <w:b/>
                <w:sz w:val="24"/>
                <w:szCs w:val="24"/>
              </w:rPr>
            </w:pPr>
            <w:r w:rsidRPr="00F457B7">
              <w:rPr>
                <w:b/>
                <w:sz w:val="24"/>
                <w:szCs w:val="24"/>
              </w:rPr>
              <w:t>Наименование части/раздела документации</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Часть</w:t>
            </w:r>
            <w:r w:rsidRPr="00F457B7">
              <w:rPr>
                <w:b/>
                <w:sz w:val="24"/>
                <w:szCs w:val="24"/>
                <w:lang w:val="en-US"/>
              </w:rPr>
              <w:t xml:space="preserve"> I</w:t>
            </w:r>
            <w:r w:rsidRPr="00F457B7">
              <w:rPr>
                <w:b/>
                <w:sz w:val="24"/>
                <w:szCs w:val="24"/>
              </w:rPr>
              <w:t>.</w:t>
            </w:r>
          </w:p>
        </w:tc>
        <w:tc>
          <w:tcPr>
            <w:tcW w:w="6664" w:type="dxa"/>
            <w:vAlign w:val="center"/>
          </w:tcPr>
          <w:p w:rsidR="00AE7F61" w:rsidRPr="00F457B7" w:rsidRDefault="00AE7F61" w:rsidP="0029225C">
            <w:pPr>
              <w:tabs>
                <w:tab w:val="left" w:pos="8280"/>
              </w:tabs>
              <w:suppressAutoHyphens/>
              <w:rPr>
                <w:b/>
                <w:sz w:val="24"/>
                <w:szCs w:val="24"/>
              </w:rPr>
            </w:pPr>
            <w:r w:rsidRPr="00F457B7">
              <w:rPr>
                <w:sz w:val="24"/>
                <w:szCs w:val="24"/>
              </w:rPr>
              <w:t>ЭЛЕКТРОННЫЙ АУКЦИОН</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Раздел 1</w:t>
            </w:r>
          </w:p>
        </w:tc>
        <w:tc>
          <w:tcPr>
            <w:tcW w:w="6664" w:type="dxa"/>
          </w:tcPr>
          <w:p w:rsidR="00AE7F61" w:rsidRPr="00F457B7" w:rsidRDefault="00AE7F61" w:rsidP="0029225C">
            <w:pPr>
              <w:rPr>
                <w:sz w:val="24"/>
                <w:szCs w:val="24"/>
              </w:rPr>
            </w:pPr>
            <w:r w:rsidRPr="00F457B7">
              <w:rPr>
                <w:sz w:val="24"/>
                <w:szCs w:val="24"/>
              </w:rPr>
              <w:t>ПРИГЛАШЕНИЕ К УЧАСТИЮ В  ЭЛЕКТРОННОМ АУКЦИОНЕ</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Раздел 2</w:t>
            </w:r>
          </w:p>
        </w:tc>
        <w:tc>
          <w:tcPr>
            <w:tcW w:w="6664" w:type="dxa"/>
            <w:vAlign w:val="center"/>
          </w:tcPr>
          <w:p w:rsidR="00AE7F61" w:rsidRPr="00F457B7" w:rsidRDefault="00AE7F61" w:rsidP="0029225C">
            <w:pPr>
              <w:suppressAutoHyphens/>
              <w:rPr>
                <w:sz w:val="24"/>
                <w:szCs w:val="24"/>
              </w:rPr>
            </w:pPr>
            <w:r w:rsidRPr="00F457B7">
              <w:rPr>
                <w:sz w:val="24"/>
                <w:szCs w:val="24"/>
              </w:rPr>
              <w:t>ПОДГОТОВКА ЗАЯВКИ НА УЧАСТИЕ В ОТКРЫТОМ АУКЦИОНЕ В ЭЛЕКТРОННОЙ ФОРМЕ</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Раздел 3</w:t>
            </w:r>
          </w:p>
        </w:tc>
        <w:tc>
          <w:tcPr>
            <w:tcW w:w="6664" w:type="dxa"/>
            <w:vAlign w:val="center"/>
          </w:tcPr>
          <w:p w:rsidR="00AE7F61" w:rsidRPr="00F457B7" w:rsidRDefault="00AE7F61" w:rsidP="0029225C">
            <w:pPr>
              <w:tabs>
                <w:tab w:val="left" w:pos="8280"/>
              </w:tabs>
              <w:suppressAutoHyphens/>
              <w:rPr>
                <w:sz w:val="24"/>
                <w:szCs w:val="24"/>
              </w:rPr>
            </w:pPr>
            <w:r w:rsidRPr="00F457B7">
              <w:rPr>
                <w:sz w:val="24"/>
                <w:szCs w:val="24"/>
              </w:rPr>
              <w:t>ПОДАЧА ЗАЯВКИ НА УЧАСТИЕ В ЭЛЕКТРОННОМ АУКЦИОНЕ. РАССМОТРЕНИЕ ЗАЯВОК НА УЧАСТИЕ  В ЭЛЕКТРОННОМ АУКЦИОНЕ</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Раздел 4</w:t>
            </w:r>
          </w:p>
        </w:tc>
        <w:tc>
          <w:tcPr>
            <w:tcW w:w="6664" w:type="dxa"/>
            <w:vAlign w:val="center"/>
          </w:tcPr>
          <w:p w:rsidR="00AE7F61" w:rsidRPr="00F457B7" w:rsidRDefault="00AE7F61" w:rsidP="0029225C">
            <w:pPr>
              <w:tabs>
                <w:tab w:val="left" w:pos="8280"/>
              </w:tabs>
              <w:suppressAutoHyphens/>
              <w:rPr>
                <w:sz w:val="24"/>
                <w:szCs w:val="24"/>
              </w:rPr>
            </w:pPr>
            <w:r w:rsidRPr="00F457B7">
              <w:rPr>
                <w:sz w:val="24"/>
                <w:szCs w:val="24"/>
              </w:rPr>
              <w:t>ЗАКЛЮЧЕНИЕ КОНТРАКТА ПО РЕЗУЛЬТАТАМ ЭЛЕКТРОННОГО АУКЦИОНА</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Раздел 5</w:t>
            </w:r>
          </w:p>
        </w:tc>
        <w:tc>
          <w:tcPr>
            <w:tcW w:w="6664" w:type="dxa"/>
            <w:vAlign w:val="center"/>
          </w:tcPr>
          <w:p w:rsidR="00AE7F61" w:rsidRPr="00F457B7" w:rsidRDefault="00AE7F61" w:rsidP="0029225C">
            <w:pPr>
              <w:tabs>
                <w:tab w:val="left" w:pos="8280"/>
              </w:tabs>
              <w:suppressAutoHyphens/>
              <w:rPr>
                <w:sz w:val="24"/>
                <w:szCs w:val="24"/>
              </w:rPr>
            </w:pPr>
            <w:r w:rsidRPr="00F457B7">
              <w:rPr>
                <w:caps/>
                <w:sz w:val="24"/>
                <w:szCs w:val="24"/>
              </w:rPr>
              <w:t>ОБЕСПЕЧЕНИЕ ИСПОЛНЕНИЯ КОНТРАКТА</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Раздел 6</w:t>
            </w:r>
          </w:p>
        </w:tc>
        <w:tc>
          <w:tcPr>
            <w:tcW w:w="6664" w:type="dxa"/>
            <w:vAlign w:val="center"/>
          </w:tcPr>
          <w:p w:rsidR="00AE7F61" w:rsidRPr="00F457B7" w:rsidRDefault="00AE7F61" w:rsidP="0029225C">
            <w:pPr>
              <w:tabs>
                <w:tab w:val="left" w:pos="8280"/>
              </w:tabs>
              <w:suppressAutoHyphens/>
              <w:rPr>
                <w:sz w:val="24"/>
                <w:szCs w:val="24"/>
              </w:rPr>
            </w:pPr>
            <w:r w:rsidRPr="00F457B7">
              <w:rPr>
                <w:sz w:val="24"/>
                <w:szCs w:val="24"/>
              </w:rPr>
              <w:t>АНТИДЕМПИНГОВЫЕ МЕРЫ ПРИ ПРОВЕДЕНИИ ЭЛЕКТРОННОГО АУКЦИОНА</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 xml:space="preserve">ЧАСТЬ </w:t>
            </w:r>
            <w:r w:rsidRPr="00F457B7">
              <w:rPr>
                <w:b/>
                <w:sz w:val="24"/>
                <w:szCs w:val="24"/>
                <w:lang w:val="en-US"/>
              </w:rPr>
              <w:t>II</w:t>
            </w:r>
            <w:r w:rsidRPr="00F457B7">
              <w:rPr>
                <w:b/>
                <w:sz w:val="24"/>
                <w:szCs w:val="24"/>
              </w:rPr>
              <w:t>.</w:t>
            </w:r>
          </w:p>
        </w:tc>
        <w:tc>
          <w:tcPr>
            <w:tcW w:w="6664" w:type="dxa"/>
            <w:vAlign w:val="center"/>
          </w:tcPr>
          <w:p w:rsidR="00AE7F61" w:rsidRPr="00F457B7" w:rsidRDefault="00AE7F61" w:rsidP="0029225C">
            <w:pPr>
              <w:tabs>
                <w:tab w:val="left" w:pos="8280"/>
              </w:tabs>
              <w:suppressAutoHyphens/>
              <w:rPr>
                <w:sz w:val="24"/>
                <w:szCs w:val="24"/>
              </w:rPr>
            </w:pPr>
            <w:r w:rsidRPr="00F457B7">
              <w:rPr>
                <w:sz w:val="24"/>
                <w:szCs w:val="24"/>
              </w:rPr>
              <w:t>ИНФОРМАЦИОННАЯ КАРТА ЭЛЕКТРОННОГО АУКЦИОНА</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 xml:space="preserve">ЧАСТЬ </w:t>
            </w:r>
            <w:r w:rsidRPr="00F457B7">
              <w:rPr>
                <w:b/>
                <w:sz w:val="24"/>
                <w:szCs w:val="24"/>
                <w:lang w:val="en-US"/>
              </w:rPr>
              <w:t>III</w:t>
            </w:r>
            <w:r w:rsidRPr="00F457B7">
              <w:rPr>
                <w:b/>
                <w:sz w:val="24"/>
                <w:szCs w:val="24"/>
              </w:rPr>
              <w:t>.</w:t>
            </w:r>
          </w:p>
        </w:tc>
        <w:tc>
          <w:tcPr>
            <w:tcW w:w="6664" w:type="dxa"/>
            <w:vAlign w:val="center"/>
          </w:tcPr>
          <w:p w:rsidR="00AE7F61" w:rsidRPr="00F457B7" w:rsidRDefault="00AE7F61" w:rsidP="0029225C">
            <w:pPr>
              <w:tabs>
                <w:tab w:val="left" w:pos="8280"/>
              </w:tabs>
              <w:suppressAutoHyphens/>
              <w:rPr>
                <w:sz w:val="24"/>
                <w:szCs w:val="24"/>
              </w:rPr>
            </w:pPr>
            <w:r w:rsidRPr="00F457B7">
              <w:rPr>
                <w:color w:val="000000"/>
                <w:sz w:val="24"/>
                <w:szCs w:val="24"/>
              </w:rPr>
              <w:t>НАИМЕНОВАНИЕ И ОПИСАНИЕ ОБЪЕКТА ЗАКУПКИ (ТЕХНИЧЕСКОЕ ЗАДАНИЕ)</w:t>
            </w:r>
          </w:p>
        </w:tc>
      </w:tr>
      <w:tr w:rsidR="00AE7F61" w:rsidRPr="00F457B7" w:rsidTr="0029225C">
        <w:tc>
          <w:tcPr>
            <w:tcW w:w="3367" w:type="dxa"/>
            <w:vAlign w:val="center"/>
          </w:tcPr>
          <w:p w:rsidR="00AE7F61" w:rsidRPr="00F457B7" w:rsidRDefault="00AE7F61" w:rsidP="0029225C">
            <w:pPr>
              <w:tabs>
                <w:tab w:val="left" w:pos="8280"/>
              </w:tabs>
              <w:suppressAutoHyphens/>
              <w:jc w:val="center"/>
              <w:rPr>
                <w:b/>
                <w:sz w:val="24"/>
                <w:szCs w:val="24"/>
              </w:rPr>
            </w:pPr>
            <w:r w:rsidRPr="00F457B7">
              <w:rPr>
                <w:b/>
                <w:sz w:val="24"/>
                <w:szCs w:val="24"/>
              </w:rPr>
              <w:t xml:space="preserve">ЧАСТЬ </w:t>
            </w:r>
            <w:r>
              <w:rPr>
                <w:b/>
                <w:sz w:val="24"/>
                <w:szCs w:val="24"/>
                <w:lang w:val="en-US"/>
              </w:rPr>
              <w:t>I</w:t>
            </w:r>
            <w:r w:rsidRPr="00F457B7">
              <w:rPr>
                <w:b/>
                <w:sz w:val="24"/>
                <w:szCs w:val="24"/>
                <w:lang w:val="en-US"/>
              </w:rPr>
              <w:t>V</w:t>
            </w:r>
            <w:r w:rsidRPr="00F457B7">
              <w:rPr>
                <w:b/>
                <w:sz w:val="24"/>
                <w:szCs w:val="24"/>
              </w:rPr>
              <w:t>.</w:t>
            </w:r>
          </w:p>
        </w:tc>
        <w:tc>
          <w:tcPr>
            <w:tcW w:w="6664" w:type="dxa"/>
            <w:vAlign w:val="center"/>
          </w:tcPr>
          <w:p w:rsidR="00AE7F61" w:rsidRPr="00343D1B" w:rsidRDefault="00AE7F61" w:rsidP="0029225C">
            <w:pPr>
              <w:pStyle w:val="10"/>
              <w:tabs>
                <w:tab w:val="left" w:pos="0"/>
                <w:tab w:val="left" w:pos="540"/>
                <w:tab w:val="left" w:pos="900"/>
                <w:tab w:val="left" w:pos="1080"/>
              </w:tabs>
              <w:suppressAutoHyphens/>
              <w:spacing w:before="0" w:after="0"/>
              <w:rPr>
                <w:rFonts w:ascii="Times New Roman" w:eastAsia="Times New Roman" w:hAnsi="Times New Roman"/>
                <w:b w:val="0"/>
                <w:color w:val="000000"/>
                <w:kern w:val="0"/>
                <w:sz w:val="24"/>
                <w:szCs w:val="24"/>
                <w:lang w:val="ru-RU"/>
              </w:rPr>
            </w:pPr>
            <w:r w:rsidRPr="00343D1B">
              <w:rPr>
                <w:rFonts w:ascii="Times New Roman" w:eastAsia="Times New Roman" w:hAnsi="Times New Roman"/>
                <w:b w:val="0"/>
                <w:color w:val="000000"/>
                <w:kern w:val="0"/>
                <w:sz w:val="24"/>
                <w:szCs w:val="24"/>
                <w:lang w:val="ru-RU"/>
              </w:rPr>
              <w:t>ПРОЕКТ КОНТРАКТА</w:t>
            </w:r>
          </w:p>
        </w:tc>
      </w:tr>
    </w:tbl>
    <w:p w:rsidR="00AE7F61" w:rsidRPr="00F457B7" w:rsidRDefault="00AE7F61" w:rsidP="00AE7F61">
      <w:pPr>
        <w:tabs>
          <w:tab w:val="left" w:pos="8280"/>
        </w:tabs>
        <w:suppressAutoHyphens/>
        <w:rPr>
          <w:b/>
          <w:sz w:val="28"/>
          <w:szCs w:val="28"/>
        </w:rPr>
      </w:pPr>
    </w:p>
    <w:p w:rsidR="00AE7F61" w:rsidRDefault="00AE7F61" w:rsidP="00AE7F61">
      <w:pPr>
        <w:tabs>
          <w:tab w:val="left" w:pos="0"/>
          <w:tab w:val="left" w:pos="900"/>
          <w:tab w:val="left" w:pos="1080"/>
        </w:tabs>
        <w:jc w:val="center"/>
        <w:rPr>
          <w:b/>
          <w:sz w:val="28"/>
          <w:szCs w:val="28"/>
          <w:lang w:eastAsia="ar-SA"/>
        </w:rPr>
      </w:pPr>
      <w:r w:rsidRPr="00F457B7">
        <w:rPr>
          <w:b/>
        </w:rPr>
        <w:br w:type="page"/>
      </w:r>
      <w:r w:rsidRPr="009A12A6">
        <w:rPr>
          <w:b/>
          <w:sz w:val="28"/>
          <w:szCs w:val="28"/>
          <w:lang w:eastAsia="ar-SA"/>
        </w:rPr>
        <w:t xml:space="preserve">ЧАСТЬ </w:t>
      </w:r>
      <w:r w:rsidRPr="009A12A6">
        <w:rPr>
          <w:b/>
          <w:sz w:val="28"/>
          <w:szCs w:val="28"/>
          <w:lang w:val="en-US" w:eastAsia="ar-SA"/>
        </w:rPr>
        <w:t>I</w:t>
      </w:r>
      <w:r w:rsidRPr="009A12A6">
        <w:rPr>
          <w:b/>
          <w:sz w:val="28"/>
          <w:szCs w:val="28"/>
          <w:lang w:eastAsia="ar-SA"/>
        </w:rPr>
        <w:t>. ЭЛЕКТРОННЫЙ АУКЦИОН</w:t>
      </w:r>
    </w:p>
    <w:p w:rsidR="00AE7F61" w:rsidRPr="009A12A6" w:rsidRDefault="00AE7F61" w:rsidP="00AE7F61">
      <w:pPr>
        <w:tabs>
          <w:tab w:val="left" w:pos="0"/>
          <w:tab w:val="left" w:pos="900"/>
          <w:tab w:val="left" w:pos="1080"/>
        </w:tabs>
        <w:jc w:val="center"/>
        <w:rPr>
          <w:b/>
          <w:sz w:val="28"/>
          <w:szCs w:val="28"/>
          <w:lang w:eastAsia="ar-SA"/>
        </w:rPr>
      </w:pPr>
    </w:p>
    <w:p w:rsidR="00AE7F61" w:rsidRPr="009A12A6" w:rsidRDefault="00AE7F61" w:rsidP="00AE7F61">
      <w:pPr>
        <w:keepNext/>
        <w:tabs>
          <w:tab w:val="left" w:pos="8280"/>
        </w:tabs>
        <w:suppressAutoHyphens/>
        <w:jc w:val="center"/>
        <w:outlineLvl w:val="0"/>
        <w:rPr>
          <w:b/>
          <w:kern w:val="1"/>
          <w:lang w:eastAsia="ar-SA"/>
        </w:rPr>
      </w:pPr>
      <w:r w:rsidRPr="009A12A6">
        <w:rPr>
          <w:b/>
          <w:kern w:val="1"/>
          <w:lang w:eastAsia="ar-SA"/>
        </w:rPr>
        <w:t>Раздел 1. ПРИГЛАШЕНИЕ К УЧАСТИЮ В ЭЛЕКТРОННОМ АУКЦИОНЕ</w:t>
      </w:r>
    </w:p>
    <w:p w:rsidR="00AE7F61" w:rsidRPr="00F457B7" w:rsidRDefault="00AE7F61" w:rsidP="00AE7F61">
      <w:pPr>
        <w:keepNext/>
        <w:keepLines/>
        <w:suppressLineNumbers/>
        <w:suppressAutoHyphens/>
        <w:ind w:firstLine="567"/>
        <w:jc w:val="center"/>
        <w:rPr>
          <w:b/>
          <w:lang w:eastAsia="ar-SA"/>
        </w:rPr>
      </w:pPr>
    </w:p>
    <w:p w:rsidR="00AE7F61" w:rsidRPr="00F457B7" w:rsidRDefault="00AE7F61" w:rsidP="00AE7F61">
      <w:pPr>
        <w:keepNext/>
        <w:keepLines/>
        <w:suppressLineNumbers/>
        <w:suppressAutoHyphens/>
        <w:ind w:firstLine="567"/>
        <w:jc w:val="center"/>
        <w:rPr>
          <w:b/>
          <w:lang w:eastAsia="ar-SA"/>
        </w:rPr>
      </w:pPr>
      <w:r w:rsidRPr="00F457B7">
        <w:rPr>
          <w:b/>
          <w:lang w:eastAsia="ar-SA"/>
        </w:rPr>
        <w:t>Уважаемые господа!</w:t>
      </w:r>
    </w:p>
    <w:p w:rsidR="00AE7F61" w:rsidRPr="00F457B7" w:rsidRDefault="00AE7F61" w:rsidP="00AE7F61">
      <w:pPr>
        <w:keepNext/>
        <w:keepLines/>
        <w:suppressLineNumbers/>
        <w:suppressAutoHyphens/>
        <w:ind w:firstLine="567"/>
        <w:jc w:val="both"/>
        <w:rPr>
          <w:lang w:eastAsia="ar-SA"/>
        </w:rPr>
      </w:pPr>
      <w:r w:rsidRPr="00F457B7">
        <w:rPr>
          <w:lang w:eastAsia="ar-SA"/>
        </w:rPr>
        <w:t xml:space="preserve">Настоящим приглашаются к участию в электронном аукционе, полная информация о котором указана в </w:t>
      </w:r>
      <w:r w:rsidRPr="00F457B7">
        <w:rPr>
          <w:b/>
          <w:i/>
          <w:lang w:eastAsia="ar-SA"/>
        </w:rPr>
        <w:t>«Информационной карте электронного аукциона»</w:t>
      </w:r>
      <w:r w:rsidRPr="00F457B7">
        <w:rPr>
          <w:lang w:eastAsia="ar-SA"/>
        </w:rPr>
        <w:t xml:space="preserve">, </w:t>
      </w:r>
      <w:r>
        <w:t>только субъекты малого предпринимательства или социально-ориентированные некоммерческие организации</w:t>
      </w:r>
      <w:r w:rsidRPr="00F457B7">
        <w:rPr>
          <w:lang w:eastAsia="ar-SA"/>
        </w:rPr>
        <w:t xml:space="preserve">, получившие аккредитацию у </w:t>
      </w:r>
      <w:r>
        <w:rPr>
          <w:lang w:eastAsia="ar-SA"/>
        </w:rPr>
        <w:t>оператора электронной площадки.</w:t>
      </w:r>
    </w:p>
    <w:p w:rsidR="00AE7F61" w:rsidRPr="00F457B7" w:rsidRDefault="00AE7F61" w:rsidP="00AE7F61">
      <w:pPr>
        <w:keepNext/>
        <w:keepLines/>
        <w:suppressLineNumbers/>
        <w:suppressAutoHyphens/>
        <w:ind w:firstLine="567"/>
        <w:jc w:val="both"/>
        <w:rPr>
          <w:lang w:eastAsia="ar-SA"/>
        </w:rPr>
      </w:pPr>
      <w:r w:rsidRPr="00F457B7">
        <w:rPr>
          <w:lang w:eastAsia="ar-SA"/>
        </w:rPr>
        <w:t>Настоящая документация об электронном аукционе подготовлена в соответствии с Федеральным законом</w:t>
      </w:r>
      <w:r w:rsidRPr="00F457B7">
        <w:rPr>
          <w:lang w:eastAsia="ar-SA"/>
        </w:rPr>
        <w:br/>
        <w:t xml:space="preserve"> от 5 апреля 2013 года № 44-ФЗ «О контрактной системе в сфере закупок товаров, работ, услуг для государственных и муниципальных нужд» (далее - Федеральный закон № 44-ФЗ), а также иным законодательством, регулирующим отношения в сфере осуществления закупок.</w:t>
      </w:r>
    </w:p>
    <w:p w:rsidR="00AE7F61" w:rsidRPr="006544E5" w:rsidRDefault="00AE7F61" w:rsidP="00AE7F61">
      <w:pPr>
        <w:suppressAutoHyphens/>
        <w:autoSpaceDE w:val="0"/>
        <w:ind w:firstLine="567"/>
        <w:jc w:val="both"/>
        <w:rPr>
          <w:lang w:eastAsia="ar-SA"/>
        </w:rPr>
      </w:pPr>
      <w:proofErr w:type="gramStart"/>
      <w:r w:rsidRPr="006544E5">
        <w:rPr>
          <w:lang w:eastAsia="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Федерального закона № 44-ФЗ, в размере не менее чем размер обеспечения заявки на участие в</w:t>
      </w:r>
      <w:proofErr w:type="gramEnd"/>
      <w:r w:rsidRPr="006544E5">
        <w:rPr>
          <w:lang w:eastAsia="ar-SA"/>
        </w:rPr>
        <w:t xml:space="preserve"> таком аукционе, </w:t>
      </w:r>
      <w:proofErr w:type="gramStart"/>
      <w:r w:rsidRPr="006544E5">
        <w:rPr>
          <w:lang w:eastAsia="ar-SA"/>
        </w:rPr>
        <w:t>предусмотренный</w:t>
      </w:r>
      <w:proofErr w:type="gramEnd"/>
      <w:r w:rsidRPr="006544E5">
        <w:rPr>
          <w:lang w:eastAsia="ar-SA"/>
        </w:rPr>
        <w:t xml:space="preserve"> документацией об электронном аукционе.</w:t>
      </w:r>
    </w:p>
    <w:p w:rsidR="00AE7F61" w:rsidRPr="00F457B7" w:rsidRDefault="00AE7F61" w:rsidP="00AE7F61">
      <w:pPr>
        <w:widowControl w:val="0"/>
        <w:tabs>
          <w:tab w:val="left" w:pos="0"/>
          <w:tab w:val="left" w:pos="1127"/>
        </w:tabs>
        <w:suppressAutoHyphens/>
        <w:ind w:firstLine="567"/>
        <w:jc w:val="both"/>
        <w:textAlignment w:val="baseline"/>
        <w:rPr>
          <w:lang w:eastAsia="ar-SA"/>
        </w:rPr>
      </w:pPr>
    </w:p>
    <w:p w:rsidR="00AE7F61" w:rsidRPr="00F457B7" w:rsidRDefault="00AE7F61" w:rsidP="00AE7F61">
      <w:pPr>
        <w:widowControl w:val="0"/>
        <w:tabs>
          <w:tab w:val="left" w:pos="0"/>
          <w:tab w:val="left" w:pos="540"/>
          <w:tab w:val="left" w:pos="900"/>
          <w:tab w:val="left" w:pos="1080"/>
          <w:tab w:val="left" w:pos="1332"/>
        </w:tabs>
        <w:suppressAutoHyphens/>
        <w:jc w:val="center"/>
        <w:textAlignment w:val="baseline"/>
        <w:rPr>
          <w:b/>
          <w:lang w:eastAsia="ar-SA"/>
        </w:rPr>
      </w:pPr>
      <w:r w:rsidRPr="00F457B7">
        <w:rPr>
          <w:b/>
          <w:lang w:eastAsia="ar-SA"/>
        </w:rPr>
        <w:t>Раздел 2. ПОДГОТОВКА ЗАЯВКИ НА УЧАСТИЕ В ЭЛЕКТРОННОМ АУКЦИОНЕ</w:t>
      </w:r>
    </w:p>
    <w:p w:rsidR="00AE7F61" w:rsidRPr="00F457B7" w:rsidRDefault="00AE7F61" w:rsidP="00AE7F61">
      <w:pPr>
        <w:widowControl w:val="0"/>
        <w:tabs>
          <w:tab w:val="left" w:pos="0"/>
          <w:tab w:val="left" w:pos="540"/>
          <w:tab w:val="left" w:pos="900"/>
          <w:tab w:val="left" w:pos="1080"/>
          <w:tab w:val="left" w:pos="1332"/>
        </w:tabs>
        <w:suppressAutoHyphens/>
        <w:ind w:firstLine="567"/>
        <w:jc w:val="both"/>
        <w:textAlignment w:val="baseline"/>
        <w:rPr>
          <w:b/>
          <w:lang w:eastAsia="ar-SA"/>
        </w:rPr>
      </w:pPr>
    </w:p>
    <w:p w:rsidR="00AE7F61" w:rsidRPr="00F457B7" w:rsidRDefault="00AE7F61" w:rsidP="00AE7F61">
      <w:pPr>
        <w:widowControl w:val="0"/>
        <w:tabs>
          <w:tab w:val="left" w:pos="0"/>
          <w:tab w:val="left" w:pos="180"/>
          <w:tab w:val="left" w:pos="540"/>
          <w:tab w:val="left" w:pos="720"/>
          <w:tab w:val="left" w:pos="900"/>
          <w:tab w:val="left" w:pos="1080"/>
          <w:tab w:val="left" w:pos="1307"/>
        </w:tabs>
        <w:suppressAutoHyphens/>
        <w:ind w:firstLine="567"/>
        <w:jc w:val="both"/>
        <w:textAlignment w:val="baseline"/>
        <w:rPr>
          <w:b/>
          <w:lang w:eastAsia="ar-SA"/>
        </w:rPr>
      </w:pPr>
      <w:bookmarkStart w:id="1" w:name="_Ref119430333"/>
      <w:bookmarkStart w:id="2" w:name="_Ref119429817"/>
      <w:bookmarkStart w:id="3" w:name="_Ref119429784"/>
      <w:r w:rsidRPr="00F457B7">
        <w:rPr>
          <w:b/>
          <w:lang w:eastAsia="ar-SA"/>
        </w:rPr>
        <w:t xml:space="preserve">2.1. Требования к содержанию </w:t>
      </w:r>
      <w:bookmarkEnd w:id="1"/>
      <w:bookmarkEnd w:id="2"/>
      <w:bookmarkEnd w:id="3"/>
      <w:r w:rsidRPr="00F457B7">
        <w:rPr>
          <w:b/>
          <w:lang w:eastAsia="ar-SA"/>
        </w:rPr>
        <w:t xml:space="preserve">и составу заявки на участие в электронном аукционе </w:t>
      </w:r>
    </w:p>
    <w:p w:rsidR="00AE7F61" w:rsidRPr="00F457B7" w:rsidRDefault="00AE7F61" w:rsidP="00AE7F61">
      <w:pPr>
        <w:suppressAutoHyphens/>
        <w:ind w:firstLine="567"/>
        <w:jc w:val="both"/>
        <w:rPr>
          <w:lang w:eastAsia="ar-SA"/>
        </w:rPr>
      </w:pPr>
      <w:r w:rsidRPr="00F457B7">
        <w:rPr>
          <w:lang w:eastAsia="ar-SA"/>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двух частях.</w:t>
      </w:r>
    </w:p>
    <w:p w:rsidR="00AE7F61" w:rsidRPr="00F457B7" w:rsidRDefault="00AE7F61" w:rsidP="00AE7F61">
      <w:pPr>
        <w:suppressAutoHyphens/>
        <w:ind w:firstLine="567"/>
        <w:jc w:val="both"/>
        <w:rPr>
          <w:lang w:eastAsia="ar-SA"/>
        </w:rPr>
      </w:pPr>
      <w:r w:rsidRPr="00F457B7">
        <w:rPr>
          <w:lang w:eastAsia="ar-SA"/>
        </w:rPr>
        <w:t xml:space="preserve">Заявка на участие в электронном аукционе, которую представляет участник закупки в соответствии с настоящей документацией, должна содержать информацию и документы, указанные в Информационной карте электронного аукциона. </w:t>
      </w:r>
    </w:p>
    <w:p w:rsidR="00AE7F61" w:rsidRPr="00F457B7" w:rsidRDefault="00AE7F61" w:rsidP="00AE7F61">
      <w:pPr>
        <w:suppressAutoHyphens/>
        <w:ind w:firstLine="567"/>
        <w:jc w:val="both"/>
        <w:rPr>
          <w:lang w:eastAsia="ar-SA"/>
        </w:rPr>
      </w:pPr>
      <w:r w:rsidRPr="00F457B7">
        <w:rPr>
          <w:lang w:eastAsia="ar-SA"/>
        </w:rPr>
        <w:t xml:space="preserve">Информация и документы, которые должны содержаться в первой и второй частях заявки на участие в </w:t>
      </w:r>
      <w:r w:rsidRPr="00F457B7">
        <w:rPr>
          <w:b/>
          <w:lang w:eastAsia="ar-SA"/>
        </w:rPr>
        <w:t>электронном аукционе</w:t>
      </w:r>
      <w:r w:rsidRPr="00F457B7">
        <w:rPr>
          <w:lang w:eastAsia="ar-SA"/>
        </w:rPr>
        <w:t>, указаны в Информационной карте электронного аукциона.</w:t>
      </w:r>
    </w:p>
    <w:p w:rsidR="00AE7F61" w:rsidRPr="00F457B7" w:rsidRDefault="00AE7F61" w:rsidP="00AE7F61">
      <w:pPr>
        <w:suppressAutoHyphens/>
        <w:ind w:firstLine="567"/>
        <w:jc w:val="both"/>
        <w:rPr>
          <w:lang w:eastAsia="ar-SA"/>
        </w:rPr>
      </w:pPr>
      <w:r w:rsidRPr="00F457B7">
        <w:rPr>
          <w:lang w:eastAsia="ar-SA"/>
        </w:rP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w:t>
      </w:r>
    </w:p>
    <w:p w:rsidR="00AE7F61" w:rsidRPr="00F457B7" w:rsidRDefault="00AE7F61" w:rsidP="00AE7F61">
      <w:pPr>
        <w:suppressAutoHyphens/>
        <w:ind w:firstLine="567"/>
        <w:jc w:val="both"/>
        <w:rPr>
          <w:lang w:eastAsia="ar-SA"/>
        </w:rPr>
      </w:pPr>
      <w:r w:rsidRPr="00F457B7">
        <w:rPr>
          <w:lang w:eastAsia="ar-SA"/>
        </w:rPr>
        <w:t>Наличие электронной подписи указанных лиц, означает, что документы и информация, поданные в форме электронных документов, направлены от имени соответствующего участника закупки, а также  подлинность и достоверность таких документов и информации.</w:t>
      </w:r>
    </w:p>
    <w:p w:rsidR="00AE7F61" w:rsidRPr="00F457B7" w:rsidRDefault="00AE7F61" w:rsidP="00AE7F61">
      <w:pPr>
        <w:widowControl w:val="0"/>
        <w:tabs>
          <w:tab w:val="left" w:pos="540"/>
          <w:tab w:val="left" w:pos="900"/>
          <w:tab w:val="left" w:pos="1080"/>
        </w:tabs>
        <w:suppressAutoHyphens/>
        <w:ind w:firstLine="567"/>
        <w:jc w:val="both"/>
        <w:textAlignment w:val="baseline"/>
        <w:rPr>
          <w:b/>
          <w:lang w:eastAsia="ar-SA"/>
        </w:rPr>
      </w:pPr>
    </w:p>
    <w:p w:rsidR="00AE7F61" w:rsidRPr="00F457B7" w:rsidRDefault="00AE7F61" w:rsidP="00AE7F61">
      <w:pPr>
        <w:widowControl w:val="0"/>
        <w:tabs>
          <w:tab w:val="left" w:pos="540"/>
          <w:tab w:val="left" w:pos="900"/>
          <w:tab w:val="left" w:pos="1080"/>
        </w:tabs>
        <w:suppressAutoHyphens/>
        <w:ind w:firstLine="567"/>
        <w:jc w:val="both"/>
        <w:textAlignment w:val="baseline"/>
        <w:rPr>
          <w:b/>
          <w:lang w:eastAsia="ar-SA"/>
        </w:rPr>
      </w:pPr>
      <w:r w:rsidRPr="00F457B7">
        <w:rPr>
          <w:b/>
          <w:lang w:eastAsia="ar-SA"/>
        </w:rPr>
        <w:t>2.2. Инструкция по заполнению заявки на участие в электронном аукционе</w:t>
      </w:r>
    </w:p>
    <w:p w:rsidR="00AE7F61" w:rsidRPr="00F457B7" w:rsidRDefault="00AE7F61" w:rsidP="00AE7F61">
      <w:pPr>
        <w:widowControl w:val="0"/>
        <w:tabs>
          <w:tab w:val="left" w:pos="540"/>
          <w:tab w:val="left" w:pos="900"/>
          <w:tab w:val="left" w:pos="1080"/>
        </w:tabs>
        <w:suppressAutoHyphens/>
        <w:ind w:firstLine="567"/>
        <w:jc w:val="both"/>
        <w:textAlignment w:val="baseline"/>
        <w:rPr>
          <w:b/>
          <w:lang w:eastAsia="ar-SA"/>
        </w:rPr>
      </w:pPr>
      <w:r w:rsidRPr="00F457B7">
        <w:rPr>
          <w:b/>
          <w:lang w:eastAsia="ar-SA"/>
        </w:rPr>
        <w:t>2.2.1. Язык документов, входящих в состав заявки на участие в электронном аукционе.</w:t>
      </w:r>
    </w:p>
    <w:p w:rsidR="00AE7F61" w:rsidRPr="00F457B7" w:rsidRDefault="00AE7F61" w:rsidP="00AE7F61">
      <w:pPr>
        <w:suppressAutoHyphens/>
        <w:ind w:firstLine="567"/>
        <w:jc w:val="both"/>
        <w:rPr>
          <w:lang w:eastAsia="ar-SA"/>
        </w:rPr>
      </w:pPr>
      <w:r w:rsidRPr="00F457B7">
        <w:rPr>
          <w:lang w:eastAsia="ar-SA"/>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AE7F61" w:rsidRPr="00F457B7" w:rsidRDefault="00AE7F61" w:rsidP="00AE7F61">
      <w:pPr>
        <w:suppressAutoHyphens/>
        <w:ind w:firstLine="567"/>
        <w:jc w:val="both"/>
        <w:rPr>
          <w:lang w:eastAsia="ar-SA"/>
        </w:rPr>
      </w:pPr>
      <w:r w:rsidRPr="00F457B7">
        <w:rPr>
          <w:lang w:eastAsia="ar-SA"/>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E7F61" w:rsidRPr="00F457B7" w:rsidRDefault="00AE7F61" w:rsidP="00AE7F61">
      <w:pPr>
        <w:tabs>
          <w:tab w:val="left" w:pos="1260"/>
        </w:tabs>
        <w:suppressAutoHyphens/>
        <w:ind w:firstLine="567"/>
        <w:jc w:val="both"/>
        <w:rPr>
          <w:b/>
          <w:lang w:eastAsia="ar-SA"/>
        </w:rPr>
      </w:pPr>
      <w:r w:rsidRPr="00F457B7">
        <w:rPr>
          <w:b/>
          <w:lang w:eastAsia="ar-SA"/>
        </w:rPr>
        <w:t>2.2.2. Валюта заявки на участие в электронном аукционе и предложения по цене контракта.</w:t>
      </w:r>
    </w:p>
    <w:p w:rsidR="00AE7F61" w:rsidRPr="00F457B7" w:rsidRDefault="00AE7F61" w:rsidP="00AE7F61">
      <w:pPr>
        <w:suppressAutoHyphens/>
        <w:ind w:firstLine="567"/>
        <w:jc w:val="both"/>
        <w:rPr>
          <w:lang w:eastAsia="ar-SA"/>
        </w:rPr>
      </w:pPr>
      <w:r w:rsidRPr="00F457B7">
        <w:rPr>
          <w:lang w:eastAsia="ar-SA"/>
        </w:rPr>
        <w:t>Цена на электронный аукцион должна быть выражена в валюте (валютах) контракта, которая указана  в Информационной карте электронного аукциона.</w:t>
      </w:r>
    </w:p>
    <w:p w:rsidR="00AE7F61" w:rsidRPr="00F457B7" w:rsidRDefault="00AE7F61" w:rsidP="00AE7F61">
      <w:pPr>
        <w:suppressAutoHyphens/>
        <w:ind w:firstLine="567"/>
        <w:jc w:val="both"/>
        <w:rPr>
          <w:b/>
          <w:lang w:eastAsia="ar-SA"/>
        </w:rPr>
      </w:pPr>
      <w:r w:rsidRPr="00F457B7">
        <w:rPr>
          <w:b/>
          <w:lang w:eastAsia="ar-SA"/>
        </w:rPr>
        <w:t>2.2.3. Требования к документам, входящим в состав заявки на участие в электронном аукционе.</w:t>
      </w:r>
    </w:p>
    <w:p w:rsidR="00AE7F61" w:rsidRPr="00F457B7" w:rsidRDefault="00AE7F61" w:rsidP="00AE7F61">
      <w:pPr>
        <w:suppressAutoHyphens/>
        <w:ind w:firstLine="567"/>
        <w:jc w:val="both"/>
        <w:rPr>
          <w:lang w:eastAsia="ar-SA"/>
        </w:rPr>
      </w:pPr>
      <w:r w:rsidRPr="00F457B7">
        <w:rPr>
          <w:lang w:eastAsia="ar-SA"/>
        </w:rPr>
        <w:t>Все документы, входящие в состав заявки на участие в электронном аукционе должны иметь четко читаемый текст.</w:t>
      </w:r>
    </w:p>
    <w:p w:rsidR="00AE7F61" w:rsidRPr="00F457B7" w:rsidRDefault="00AE7F61" w:rsidP="00AE7F61">
      <w:pPr>
        <w:suppressAutoHyphens/>
        <w:ind w:firstLine="567"/>
        <w:jc w:val="both"/>
        <w:rPr>
          <w:lang w:eastAsia="ar-SA"/>
        </w:rPr>
      </w:pPr>
      <w:r w:rsidRPr="00F457B7">
        <w:rPr>
          <w:lang w:eastAsia="ar-SA"/>
        </w:rPr>
        <w:t>Сведения, содержащиеся в заявке на участие в электронном аукционе, не должны допускать двусмысленных толкований.</w:t>
      </w:r>
    </w:p>
    <w:p w:rsidR="00AE7F61" w:rsidRPr="00F457B7" w:rsidRDefault="00AE7F61" w:rsidP="00AE7F61">
      <w:pPr>
        <w:tabs>
          <w:tab w:val="left" w:pos="540"/>
        </w:tabs>
        <w:suppressAutoHyphens/>
        <w:ind w:firstLine="567"/>
        <w:jc w:val="both"/>
        <w:rPr>
          <w:b/>
          <w:lang w:eastAsia="ar-SA"/>
        </w:rPr>
      </w:pPr>
      <w:r w:rsidRPr="00F457B7">
        <w:rPr>
          <w:b/>
          <w:lang w:eastAsia="ar-SA"/>
        </w:rPr>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AE7F61" w:rsidRPr="00F457B7" w:rsidRDefault="00AE7F61" w:rsidP="00AE7F61">
      <w:pPr>
        <w:tabs>
          <w:tab w:val="left" w:pos="540"/>
        </w:tabs>
        <w:suppressAutoHyphens/>
        <w:ind w:firstLine="567"/>
        <w:jc w:val="both"/>
        <w:rPr>
          <w:lang w:eastAsia="ar-SA"/>
        </w:rPr>
      </w:pPr>
      <w:r w:rsidRPr="00F457B7">
        <w:rPr>
          <w:lang w:eastAsia="ar-SA"/>
        </w:rPr>
        <w:t xml:space="preserve">- функциональные характеристики (потребительские свойства), качественные характеристики товара в соответствии с частью </w:t>
      </w:r>
      <w:r w:rsidRPr="00F457B7">
        <w:rPr>
          <w:lang w:val="en-US" w:eastAsia="ar-SA"/>
        </w:rPr>
        <w:t>III</w:t>
      </w:r>
      <w:r w:rsidRPr="00F457B7">
        <w:rPr>
          <w:lang w:eastAsia="ar-SA"/>
        </w:rPr>
        <w:t xml:space="preserve"> «Наименование и описание объекта закупки (Техническое задание)»</w:t>
      </w:r>
      <w:r w:rsidRPr="00F457B7">
        <w:rPr>
          <w:b/>
          <w:color w:val="0000FF"/>
          <w:lang w:eastAsia="ar-SA"/>
        </w:rPr>
        <w:t xml:space="preserve"> </w:t>
      </w:r>
      <w:r w:rsidRPr="00F457B7">
        <w:rPr>
          <w:lang w:eastAsia="ar-SA"/>
        </w:rPr>
        <w:t>документации об электронном аукционе.</w:t>
      </w:r>
    </w:p>
    <w:p w:rsidR="00AE7F61" w:rsidRPr="00F457B7" w:rsidRDefault="00AE7F61" w:rsidP="00AE7F61">
      <w:pPr>
        <w:tabs>
          <w:tab w:val="left" w:pos="540"/>
        </w:tabs>
        <w:suppressAutoHyphens/>
        <w:rPr>
          <w:lang w:eastAsia="ar-SA"/>
        </w:rPr>
      </w:pPr>
    </w:p>
    <w:p w:rsidR="00AE7F61" w:rsidRDefault="00AE7F61" w:rsidP="00AE7F61">
      <w:pPr>
        <w:suppressAutoHyphens/>
        <w:jc w:val="center"/>
        <w:rPr>
          <w:b/>
          <w:lang w:eastAsia="ar-SA"/>
        </w:rPr>
      </w:pPr>
      <w:r w:rsidRPr="00F457B7">
        <w:rPr>
          <w:b/>
          <w:lang w:eastAsia="ar-SA"/>
        </w:rPr>
        <w:t xml:space="preserve">Раздел 3. ПОДАЧА ЗАЯВКИ НА УЧАСТИЕ В ЭЛЕКТРОННОМ АУКЦИОНЕ. </w:t>
      </w:r>
    </w:p>
    <w:p w:rsidR="00AE7F61" w:rsidRPr="00F457B7" w:rsidRDefault="00AE7F61" w:rsidP="00AE7F61">
      <w:pPr>
        <w:suppressAutoHyphens/>
        <w:jc w:val="center"/>
        <w:rPr>
          <w:b/>
          <w:lang w:eastAsia="ar-SA"/>
        </w:rPr>
      </w:pPr>
      <w:r w:rsidRPr="00F457B7">
        <w:rPr>
          <w:b/>
          <w:lang w:eastAsia="ar-SA"/>
        </w:rPr>
        <w:t xml:space="preserve">РАССМОТРЕНИЕ ЗАЯВОК НА </w:t>
      </w:r>
      <w:r>
        <w:rPr>
          <w:b/>
          <w:lang w:eastAsia="ar-SA"/>
        </w:rPr>
        <w:t>УЧАСТИЕ  В ЭЛЕКТРОННОМ АУКЦИОНЕ.</w:t>
      </w:r>
    </w:p>
    <w:p w:rsidR="00AE7F61" w:rsidRPr="00F457B7" w:rsidRDefault="00AE7F61" w:rsidP="00AE7F61">
      <w:pPr>
        <w:tabs>
          <w:tab w:val="left" w:pos="1260"/>
        </w:tabs>
        <w:suppressAutoHyphens/>
        <w:ind w:firstLine="567"/>
        <w:jc w:val="both"/>
        <w:rPr>
          <w:b/>
          <w:lang w:eastAsia="ar-SA"/>
        </w:rPr>
      </w:pPr>
    </w:p>
    <w:p w:rsidR="00AE7F61" w:rsidRPr="00F457B7" w:rsidRDefault="00AE7F61" w:rsidP="00AE7F61">
      <w:pPr>
        <w:numPr>
          <w:ilvl w:val="1"/>
          <w:numId w:val="6"/>
        </w:numPr>
        <w:tabs>
          <w:tab w:val="left" w:pos="1260"/>
        </w:tabs>
        <w:suppressAutoHyphens/>
        <w:spacing w:after="0" w:line="240" w:lineRule="auto"/>
        <w:jc w:val="both"/>
        <w:rPr>
          <w:b/>
          <w:lang w:eastAsia="ar-SA"/>
        </w:rPr>
      </w:pPr>
      <w:r w:rsidRPr="00F457B7">
        <w:rPr>
          <w:b/>
          <w:lang w:eastAsia="ar-SA"/>
        </w:rPr>
        <w:t>Срок и порядок подачи заявок на участие в электронном аукционе.</w:t>
      </w:r>
    </w:p>
    <w:p w:rsidR="00AE7F61" w:rsidRPr="00F457B7" w:rsidRDefault="00AE7F61" w:rsidP="00AE7F61">
      <w:pPr>
        <w:autoSpaceDE w:val="0"/>
        <w:autoSpaceDN w:val="0"/>
        <w:adjustRightInd w:val="0"/>
        <w:ind w:firstLine="540"/>
        <w:jc w:val="both"/>
        <w:rPr>
          <w:bCs/>
        </w:rPr>
      </w:pPr>
      <w:r w:rsidRPr="00F457B7">
        <w:rPr>
          <w:bCs/>
        </w:rPr>
        <w:t xml:space="preserve">Участник электронного аукциона вправе подать заявку </w:t>
      </w:r>
      <w:proofErr w:type="gramStart"/>
      <w:r w:rsidRPr="00F457B7">
        <w:rPr>
          <w:bCs/>
        </w:rPr>
        <w:t>на участие в таком аукционе в любое время с момента размещения извещения о его проведении</w:t>
      </w:r>
      <w:proofErr w:type="gramEnd"/>
      <w:r w:rsidRPr="00F457B7">
        <w:rPr>
          <w:bCs/>
        </w:rPr>
        <w:t xml:space="preserve"> до предусмотренных документацией о таком аукционе даты и времени окончания срока подачи на участие в таком аукционе заявок.</w:t>
      </w:r>
    </w:p>
    <w:p w:rsidR="00AE7F61" w:rsidRPr="00F457B7" w:rsidRDefault="00AE7F61" w:rsidP="00AE7F61">
      <w:pPr>
        <w:autoSpaceDE w:val="0"/>
        <w:autoSpaceDN w:val="0"/>
        <w:adjustRightInd w:val="0"/>
        <w:ind w:firstLine="540"/>
        <w:jc w:val="both"/>
        <w:rPr>
          <w:bCs/>
        </w:rPr>
      </w:pPr>
      <w:r w:rsidRPr="00F457B7">
        <w:rPr>
          <w:bCs/>
        </w:rPr>
        <w:t>Заявка на участие в электронном аукционе направляется участником такого аукциона оператору электронной площадки, указанного в Информационной карте документации, в форме двух электронных документов, содержащих части заявки, предусмотренные пунктом 21 Информационной карты. Указанные электронные документы подаются одновременно.</w:t>
      </w:r>
    </w:p>
    <w:p w:rsidR="00AE7F61" w:rsidRPr="00F457B7" w:rsidRDefault="00AE7F61" w:rsidP="00AE7F61">
      <w:pPr>
        <w:autoSpaceDE w:val="0"/>
        <w:autoSpaceDN w:val="0"/>
        <w:adjustRightInd w:val="0"/>
        <w:ind w:firstLine="540"/>
        <w:jc w:val="both"/>
        <w:rPr>
          <w:bCs/>
        </w:rPr>
      </w:pPr>
      <w:r w:rsidRPr="00F457B7">
        <w:rPr>
          <w:bCs/>
        </w:rPr>
        <w:t>Участник электронного аукциона вправе подать только одну заявку на участие в таком аукционе в отношении каждого объекта закупки.</w:t>
      </w:r>
    </w:p>
    <w:p w:rsidR="00AE7F61" w:rsidRPr="00F457B7" w:rsidRDefault="00AE7F61" w:rsidP="00AE7F61">
      <w:pPr>
        <w:autoSpaceDE w:val="0"/>
        <w:autoSpaceDN w:val="0"/>
        <w:adjustRightInd w:val="0"/>
        <w:ind w:firstLine="540"/>
        <w:jc w:val="both"/>
        <w:rPr>
          <w:bCs/>
        </w:rPr>
      </w:pPr>
      <w:bookmarkStart w:id="4" w:name="Par4"/>
      <w:bookmarkEnd w:id="4"/>
      <w:r w:rsidRPr="00F457B7">
        <w:rPr>
          <w:bC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E7F61" w:rsidRPr="00F457B7" w:rsidRDefault="00AE7F61" w:rsidP="00AE7F61">
      <w:pPr>
        <w:autoSpaceDE w:val="0"/>
        <w:autoSpaceDN w:val="0"/>
        <w:adjustRightInd w:val="0"/>
        <w:ind w:firstLine="540"/>
        <w:jc w:val="both"/>
        <w:rPr>
          <w:bCs/>
        </w:rPr>
      </w:pPr>
      <w:r w:rsidRPr="00F457B7">
        <w:rPr>
          <w:bCs/>
        </w:rPr>
        <w:t>В случае</w:t>
      </w:r>
      <w:proofErr w:type="gramStart"/>
      <w:r w:rsidRPr="00F457B7">
        <w:rPr>
          <w:bCs/>
        </w:rPr>
        <w:t>,</w:t>
      </w:r>
      <w:proofErr w:type="gramEnd"/>
      <w:r w:rsidRPr="00F457B7">
        <w:rPr>
          <w:bCs/>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E7F61" w:rsidRPr="00F457B7" w:rsidRDefault="00AE7F61" w:rsidP="00AE7F61">
      <w:pPr>
        <w:suppressAutoHyphens/>
        <w:autoSpaceDE w:val="0"/>
        <w:ind w:firstLine="567"/>
        <w:jc w:val="both"/>
        <w:rPr>
          <w:b/>
          <w:lang w:eastAsia="ar-SA"/>
        </w:rPr>
      </w:pPr>
      <w:bookmarkStart w:id="5" w:name="sub_410817"/>
    </w:p>
    <w:p w:rsidR="00AE7F61" w:rsidRPr="00F457B7" w:rsidRDefault="00AE7F61" w:rsidP="00AE7F61">
      <w:pPr>
        <w:pStyle w:val="a4"/>
        <w:numPr>
          <w:ilvl w:val="1"/>
          <w:numId w:val="6"/>
        </w:numPr>
        <w:suppressAutoHyphens/>
        <w:autoSpaceDE w:val="0"/>
        <w:spacing w:after="0" w:line="240" w:lineRule="auto"/>
        <w:jc w:val="both"/>
        <w:rPr>
          <w:b/>
          <w:lang w:eastAsia="ar-SA"/>
        </w:rPr>
      </w:pPr>
      <w:r w:rsidRPr="00F457B7">
        <w:rPr>
          <w:b/>
          <w:lang w:eastAsia="ar-SA"/>
        </w:rPr>
        <w:t>Отзыв и изменение заявки на участие в электронном аукционе.</w:t>
      </w:r>
    </w:p>
    <w:p w:rsidR="00AE7F61" w:rsidRPr="00F457B7" w:rsidRDefault="00AE7F61" w:rsidP="00AE7F61">
      <w:pPr>
        <w:pStyle w:val="a4"/>
        <w:suppressAutoHyphens/>
        <w:autoSpaceDE w:val="0"/>
        <w:ind w:left="957"/>
        <w:jc w:val="both"/>
        <w:rPr>
          <w:b/>
          <w:lang w:eastAsia="ar-SA"/>
        </w:rPr>
      </w:pPr>
    </w:p>
    <w:p w:rsidR="00AE7F61" w:rsidRPr="00F457B7" w:rsidRDefault="00AE7F61" w:rsidP="00AE7F61">
      <w:pPr>
        <w:suppressAutoHyphens/>
        <w:ind w:firstLine="567"/>
        <w:jc w:val="both"/>
        <w:rPr>
          <w:i/>
          <w:lang w:eastAsia="ar-SA"/>
        </w:rPr>
      </w:pPr>
      <w:bookmarkStart w:id="6" w:name="sub_410818"/>
      <w:bookmarkEnd w:id="5"/>
      <w:r w:rsidRPr="00F457B7">
        <w:rPr>
          <w:i/>
          <w:lang w:eastAsia="ar-SA"/>
        </w:rPr>
        <w:t>Участник электронного аукциона, подавший заявку на участие в таком аукционе, вправе отозвать данную заявку  или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bookmarkEnd w:id="6"/>
    <w:p w:rsidR="00AE7F61" w:rsidRPr="00F457B7" w:rsidRDefault="00AE7F61" w:rsidP="00AE7F61">
      <w:pPr>
        <w:suppressAutoHyphens/>
        <w:ind w:firstLine="567"/>
        <w:jc w:val="both"/>
        <w:rPr>
          <w:lang w:eastAsia="ar-SA"/>
        </w:rPr>
      </w:pPr>
    </w:p>
    <w:p w:rsidR="00AE7F61" w:rsidRPr="00F457B7" w:rsidRDefault="00AE7F61" w:rsidP="00AE7F61">
      <w:pPr>
        <w:suppressAutoHyphens/>
        <w:ind w:firstLine="567"/>
        <w:jc w:val="both"/>
        <w:rPr>
          <w:b/>
          <w:lang w:eastAsia="ar-SA"/>
        </w:rPr>
      </w:pPr>
      <w:r w:rsidRPr="00F457B7">
        <w:rPr>
          <w:b/>
          <w:lang w:eastAsia="ar-SA"/>
        </w:rPr>
        <w:t>3.3. Рассмотрение первых частей заявок на участие в электронном аукционе.</w:t>
      </w:r>
    </w:p>
    <w:p w:rsidR="00AE7F61" w:rsidRPr="00F457B7" w:rsidRDefault="00AE7F61" w:rsidP="00AE7F61">
      <w:pPr>
        <w:suppressAutoHyphens/>
        <w:ind w:firstLine="567"/>
        <w:jc w:val="both"/>
        <w:rPr>
          <w:lang w:eastAsia="ar-SA"/>
        </w:rPr>
      </w:pPr>
      <w:proofErr w:type="gramStart"/>
      <w:r w:rsidRPr="00F457B7">
        <w:rPr>
          <w:lang w:eastAsia="ar-SA"/>
        </w:rPr>
        <w:t>Единая комиссия</w:t>
      </w:r>
      <w:r>
        <w:rPr>
          <w:lang w:eastAsia="ar-SA"/>
        </w:rPr>
        <w:t xml:space="preserve"> </w:t>
      </w:r>
      <w:r w:rsidRPr="00297578">
        <w:rPr>
          <w:lang w:eastAsia="ar-SA"/>
        </w:rPr>
        <w:t xml:space="preserve">по осуществлению закупок для обеспечения нужд </w:t>
      </w:r>
      <w:r w:rsidRPr="00E615F6">
        <w:rPr>
          <w:iCs/>
        </w:rPr>
        <w:t>Администраци</w:t>
      </w:r>
      <w:r>
        <w:rPr>
          <w:iCs/>
        </w:rPr>
        <w:t>и</w:t>
      </w:r>
      <w:r w:rsidRPr="00E615F6">
        <w:rPr>
          <w:iCs/>
        </w:rPr>
        <w:t xml:space="preserve"> </w:t>
      </w:r>
      <w:r>
        <w:rPr>
          <w:iCs/>
        </w:rPr>
        <w:t>Ивановского сельсовета</w:t>
      </w:r>
      <w:r w:rsidRPr="00E615F6">
        <w:rPr>
          <w:iCs/>
        </w:rPr>
        <w:t xml:space="preserve"> </w:t>
      </w:r>
      <w:proofErr w:type="spellStart"/>
      <w:r>
        <w:rPr>
          <w:iCs/>
        </w:rPr>
        <w:t>Солнцевс</w:t>
      </w:r>
      <w:r w:rsidRPr="00E615F6">
        <w:rPr>
          <w:iCs/>
        </w:rPr>
        <w:t>кого</w:t>
      </w:r>
      <w:proofErr w:type="spellEnd"/>
      <w:r w:rsidRPr="00E615F6">
        <w:rPr>
          <w:iCs/>
        </w:rPr>
        <w:t xml:space="preserve"> района Курской области</w:t>
      </w:r>
      <w:r>
        <w:rPr>
          <w:lang w:eastAsia="ar-SA"/>
        </w:rPr>
        <w:t xml:space="preserve"> (далее </w:t>
      </w:r>
      <w:r>
        <w:rPr>
          <w:lang w:eastAsia="ar-SA"/>
        </w:rPr>
        <w:noBreakHyphen/>
        <w:t xml:space="preserve"> </w:t>
      </w:r>
      <w:r w:rsidRPr="00F457B7">
        <w:rPr>
          <w:lang w:eastAsia="ar-SA"/>
        </w:rPr>
        <w:t>Единая комиссия</w:t>
      </w:r>
      <w:r>
        <w:rPr>
          <w:lang w:eastAsia="ar-SA"/>
        </w:rPr>
        <w:t>)</w:t>
      </w:r>
      <w:r w:rsidRPr="00F457B7">
        <w:rPr>
          <w:lang w:eastAsia="ar-SA"/>
        </w:rPr>
        <w:t xml:space="preserve"> проверяет первые части заявок на участие в электронном аукционе, содержащие информацию, предусмотренную частью 3 статьи 66 Федерального закона № 44-ФЗ на соответствие требованиям, установленным документацией об электронном аукционе в отношении закупаемых товаров, работ, услуг.</w:t>
      </w:r>
      <w:proofErr w:type="gramEnd"/>
    </w:p>
    <w:p w:rsidR="00AE7F61" w:rsidRPr="00F457B7" w:rsidRDefault="00AE7F61" w:rsidP="00AE7F61">
      <w:pPr>
        <w:suppressAutoHyphens/>
        <w:ind w:firstLine="567"/>
        <w:jc w:val="both"/>
        <w:rPr>
          <w:lang w:eastAsia="ar-SA"/>
        </w:rPr>
      </w:pPr>
      <w:r w:rsidRPr="00F457B7">
        <w:rPr>
          <w:lang w:eastAsia="ar-SA"/>
        </w:rPr>
        <w:t>По результатам рассмотрения первых частей заявок на участие в электронном аукционе, единой комиссией принимается решение:</w:t>
      </w:r>
    </w:p>
    <w:p w:rsidR="00AE7F61" w:rsidRPr="00F457B7" w:rsidRDefault="00AE7F61" w:rsidP="00AE7F61">
      <w:pPr>
        <w:suppressAutoHyphens/>
        <w:ind w:firstLine="567"/>
        <w:jc w:val="both"/>
        <w:rPr>
          <w:lang w:eastAsia="ar-SA"/>
        </w:rPr>
      </w:pPr>
      <w:r w:rsidRPr="00F457B7">
        <w:rPr>
          <w:lang w:eastAsia="ar-SA"/>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AE7F61" w:rsidRPr="00F457B7" w:rsidRDefault="00AE7F61" w:rsidP="00AE7F61">
      <w:pPr>
        <w:suppressAutoHyphens/>
        <w:ind w:firstLine="567"/>
        <w:jc w:val="both"/>
        <w:rPr>
          <w:lang w:eastAsia="ar-SA"/>
        </w:rPr>
      </w:pPr>
      <w:r w:rsidRPr="00F457B7">
        <w:rPr>
          <w:lang w:eastAsia="ar-SA"/>
        </w:rPr>
        <w:t>2) об отказе в допуске участника закупки  к участию в электронном аукционе.</w:t>
      </w:r>
    </w:p>
    <w:p w:rsidR="00AE7F61" w:rsidRPr="00F457B7" w:rsidRDefault="00AE7F61" w:rsidP="00AE7F61">
      <w:pPr>
        <w:suppressAutoHyphens/>
        <w:ind w:firstLine="567"/>
        <w:jc w:val="both"/>
        <w:rPr>
          <w:lang w:eastAsia="ar-SA"/>
        </w:rPr>
      </w:pPr>
      <w:r w:rsidRPr="00F457B7">
        <w:rPr>
          <w:lang w:eastAsia="ar-SA"/>
        </w:rPr>
        <w:t>Участник закупки не допускается к участию в электронном аукционе в следующих случаях:</w:t>
      </w:r>
    </w:p>
    <w:p w:rsidR="00AE7F61" w:rsidRPr="00F457B7" w:rsidRDefault="00AE7F61" w:rsidP="00AE7F61">
      <w:pPr>
        <w:suppressAutoHyphens/>
        <w:ind w:firstLine="567"/>
        <w:jc w:val="both"/>
        <w:rPr>
          <w:lang w:eastAsia="ar-SA"/>
        </w:rPr>
      </w:pPr>
      <w:r w:rsidRPr="00F457B7">
        <w:rPr>
          <w:lang w:eastAsia="ar-SA"/>
        </w:rPr>
        <w:t xml:space="preserve">1) </w:t>
      </w:r>
      <w:proofErr w:type="spellStart"/>
      <w:r w:rsidRPr="00F457B7">
        <w:rPr>
          <w:lang w:eastAsia="ar-SA"/>
        </w:rPr>
        <w:t>непредоставление</w:t>
      </w:r>
      <w:proofErr w:type="spellEnd"/>
      <w:r w:rsidRPr="00F457B7">
        <w:rPr>
          <w:lang w:eastAsia="ar-SA"/>
        </w:rPr>
        <w:t xml:space="preserve"> сведений, предусмотренных частью 3 статьи 66 Федерального закона № 44-ФЗ, или предоставления недостоверных сведений;</w:t>
      </w:r>
    </w:p>
    <w:p w:rsidR="00AE7F61" w:rsidRPr="00F457B7" w:rsidRDefault="00AE7F61" w:rsidP="00AE7F61">
      <w:pPr>
        <w:suppressAutoHyphens/>
        <w:ind w:firstLine="567"/>
        <w:jc w:val="both"/>
        <w:rPr>
          <w:lang w:eastAsia="ar-SA"/>
        </w:rPr>
      </w:pPr>
      <w:r w:rsidRPr="00F457B7">
        <w:rPr>
          <w:lang w:eastAsia="ar-SA"/>
        </w:rPr>
        <w:t xml:space="preserve">2) несоответствия сведений, предусмотренных частью 3 статьи 66 Федерального закона № 44-ФЗ, </w:t>
      </w:r>
      <w:r>
        <w:rPr>
          <w:lang w:eastAsia="ar-SA"/>
        </w:rPr>
        <w:t>т</w:t>
      </w:r>
      <w:r w:rsidRPr="00F457B7">
        <w:rPr>
          <w:lang w:eastAsia="ar-SA"/>
        </w:rPr>
        <w:t>ребованиям документации об электронном аукционе.</w:t>
      </w:r>
    </w:p>
    <w:p w:rsidR="00AE7F61" w:rsidRPr="00F457B7" w:rsidRDefault="00AE7F61" w:rsidP="00AE7F61">
      <w:pPr>
        <w:suppressAutoHyphens/>
        <w:autoSpaceDE w:val="0"/>
        <w:ind w:firstLine="567"/>
        <w:jc w:val="both"/>
        <w:rPr>
          <w:lang w:eastAsia="ar-SA"/>
        </w:rPr>
      </w:pPr>
    </w:p>
    <w:p w:rsidR="00AE7F61" w:rsidRPr="00F457B7" w:rsidRDefault="00AE7F61" w:rsidP="00AE7F61">
      <w:pPr>
        <w:suppressAutoHyphens/>
        <w:autoSpaceDE w:val="0"/>
        <w:ind w:firstLine="567"/>
        <w:jc w:val="both"/>
        <w:rPr>
          <w:b/>
          <w:lang w:eastAsia="ar-SA"/>
        </w:rPr>
      </w:pPr>
      <w:r w:rsidRPr="00F457B7">
        <w:rPr>
          <w:b/>
          <w:lang w:eastAsia="ar-SA"/>
        </w:rPr>
        <w:t>3.4. Рассмотрение вторых частей заявок на участие в электронном аукционе.</w:t>
      </w:r>
    </w:p>
    <w:p w:rsidR="00AE7F61" w:rsidRPr="00F457B7" w:rsidRDefault="00AE7F61" w:rsidP="00AE7F61">
      <w:pPr>
        <w:suppressAutoHyphens/>
        <w:ind w:firstLine="567"/>
        <w:jc w:val="both"/>
        <w:rPr>
          <w:lang w:eastAsia="ar-SA"/>
        </w:rPr>
      </w:pPr>
      <w:r w:rsidRPr="00F457B7">
        <w:rPr>
          <w:lang w:eastAsia="ar-SA"/>
        </w:rPr>
        <w:t>Единая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 с частью 19 статьи 68, частью 3 статьи 71 Федерального закона № 44-ФЗ, на соответствие их требованиям, установленным документацией об электронном аукционе.</w:t>
      </w:r>
    </w:p>
    <w:p w:rsidR="00AE7F61" w:rsidRPr="00F457B7" w:rsidRDefault="00AE7F61" w:rsidP="00AE7F61">
      <w:pPr>
        <w:suppressAutoHyphens/>
        <w:ind w:firstLine="567"/>
        <w:jc w:val="both"/>
        <w:rPr>
          <w:lang w:eastAsia="ar-SA"/>
        </w:rPr>
      </w:pPr>
      <w:r w:rsidRPr="00F457B7">
        <w:rPr>
          <w:lang w:eastAsia="ar-SA"/>
        </w:rPr>
        <w:t>Единой комиссией на основании результатов рассмотрения вторых частей заявок на участие в электронном аукционе принимается решение:</w:t>
      </w:r>
    </w:p>
    <w:p w:rsidR="00AE7F61" w:rsidRPr="00F457B7" w:rsidRDefault="00AE7F61" w:rsidP="00AE7F61">
      <w:pPr>
        <w:suppressAutoHyphens/>
        <w:ind w:firstLine="567"/>
        <w:jc w:val="both"/>
        <w:rPr>
          <w:lang w:eastAsia="ar-SA"/>
        </w:rPr>
      </w:pPr>
      <w:r w:rsidRPr="00F457B7">
        <w:rPr>
          <w:lang w:eastAsia="ar-SA"/>
        </w:rPr>
        <w:t>1) о соответствии заявки на участие в электронном аукционе требованиям, установленным документацией о таком аукционе;</w:t>
      </w:r>
    </w:p>
    <w:p w:rsidR="00AE7F61" w:rsidRPr="00F457B7" w:rsidRDefault="00AE7F61" w:rsidP="00AE7F61">
      <w:pPr>
        <w:suppressAutoHyphens/>
        <w:ind w:firstLine="567"/>
        <w:jc w:val="both"/>
        <w:rPr>
          <w:lang w:eastAsia="ar-SA"/>
        </w:rPr>
      </w:pPr>
      <w:r w:rsidRPr="00F457B7">
        <w:rPr>
          <w:lang w:eastAsia="ar-SA"/>
        </w:rPr>
        <w:t>2) о несоответствии заявки на участие в электронном аукционе требованиям, установленным документацией о таком аукционе.</w:t>
      </w:r>
    </w:p>
    <w:p w:rsidR="00AE7F61" w:rsidRPr="00F457B7" w:rsidRDefault="00AE7F61" w:rsidP="00AE7F61">
      <w:pPr>
        <w:suppressAutoHyphens/>
        <w:ind w:firstLine="567"/>
        <w:jc w:val="both"/>
        <w:rPr>
          <w:lang w:eastAsia="ar-SA"/>
        </w:rPr>
      </w:pPr>
      <w:r w:rsidRPr="00F457B7">
        <w:rPr>
          <w:lang w:eastAsia="ar-SA"/>
        </w:rPr>
        <w:t>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E7F61" w:rsidRPr="00F457B7" w:rsidRDefault="00AE7F61" w:rsidP="00AE7F61">
      <w:pPr>
        <w:suppressAutoHyphens/>
        <w:ind w:firstLine="567"/>
        <w:jc w:val="both"/>
        <w:rPr>
          <w:lang w:eastAsia="ar-SA"/>
        </w:rPr>
      </w:pPr>
      <w:r w:rsidRPr="00F457B7">
        <w:rPr>
          <w:lang w:eastAsia="ar-SA"/>
        </w:rPr>
        <w:t>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 В случае</w:t>
      </w:r>
      <w:proofErr w:type="gramStart"/>
      <w:r w:rsidRPr="00F457B7">
        <w:rPr>
          <w:lang w:eastAsia="ar-SA"/>
        </w:rPr>
        <w:t>,</w:t>
      </w:r>
      <w:proofErr w:type="gramEnd"/>
      <w:r w:rsidRPr="00F457B7">
        <w:rPr>
          <w:lang w:eastAsia="ar-SA"/>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AE7F61" w:rsidRPr="00F457B7" w:rsidRDefault="00AE7F61" w:rsidP="00AE7F61">
      <w:pPr>
        <w:autoSpaceDE w:val="0"/>
        <w:autoSpaceDN w:val="0"/>
        <w:adjustRightInd w:val="0"/>
        <w:ind w:firstLine="540"/>
        <w:jc w:val="both"/>
      </w:pPr>
      <w:r w:rsidRPr="00F457B7">
        <w:t>В случае</w:t>
      </w:r>
      <w:proofErr w:type="gramStart"/>
      <w:r w:rsidRPr="00F457B7">
        <w:t>,</w:t>
      </w:r>
      <w:proofErr w:type="gramEnd"/>
      <w:r w:rsidRPr="00F457B7">
        <w:t xml:space="preserve"> если в соответствии с </w:t>
      </w:r>
      <w:hyperlink r:id="rId6" w:history="1">
        <w:r w:rsidRPr="00F457B7">
          <w:t>частью 3</w:t>
        </w:r>
      </w:hyperlink>
      <w:r w:rsidRPr="00F457B7">
        <w:t xml:space="preserve"> статьи 69 Федерального закона №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7" w:history="1">
        <w:r w:rsidRPr="00F457B7">
          <w:t>частью 18 статьи 68</w:t>
        </w:r>
      </w:hyperlink>
      <w:r w:rsidRPr="00F457B7">
        <w:t xml:space="preserve"> Федерального закона № 44-ФЗ, для выявления пяти заявок на участие в таком аукционе, соответствующих требованиям, установленным документацией о нем.</w:t>
      </w:r>
    </w:p>
    <w:p w:rsidR="00AE7F61" w:rsidRPr="00F457B7" w:rsidRDefault="00AE7F61" w:rsidP="00AE7F61">
      <w:pPr>
        <w:suppressAutoHyphens/>
        <w:ind w:firstLine="567"/>
        <w:jc w:val="both"/>
        <w:rPr>
          <w:lang w:eastAsia="ar-SA"/>
        </w:rPr>
      </w:pPr>
      <w:r w:rsidRPr="00F457B7">
        <w:rPr>
          <w:lang w:eastAsia="ar-SA"/>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AE7F61" w:rsidRPr="00F457B7" w:rsidRDefault="00AE7F61" w:rsidP="00AE7F61">
      <w:pPr>
        <w:suppressAutoHyphens/>
        <w:ind w:firstLine="567"/>
        <w:jc w:val="both"/>
        <w:rPr>
          <w:lang w:eastAsia="ar-SA"/>
        </w:rPr>
      </w:pPr>
      <w:proofErr w:type="gramStart"/>
      <w:r w:rsidRPr="00F457B7">
        <w:rPr>
          <w:lang w:eastAsia="ar-SA"/>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F457B7">
        <w:rPr>
          <w:lang w:eastAsia="ar-SA"/>
        </w:rPr>
        <w:t xml:space="preserve"> </w:t>
      </w:r>
      <w:proofErr w:type="gramStart"/>
      <w:r w:rsidRPr="00F457B7">
        <w:rPr>
          <w:lang w:eastAsia="ar-SA"/>
        </w:rPr>
        <w:t>аукционе</w:t>
      </w:r>
      <w:proofErr w:type="gramEnd"/>
      <w:r w:rsidRPr="00F457B7">
        <w:rPr>
          <w:lang w:eastAsia="ar-SA"/>
        </w:rPr>
        <w:t>;</w:t>
      </w:r>
    </w:p>
    <w:p w:rsidR="00AE7F61" w:rsidRPr="00F457B7" w:rsidRDefault="00AE7F61" w:rsidP="00AE7F61">
      <w:pPr>
        <w:suppressAutoHyphens/>
        <w:ind w:firstLine="567"/>
        <w:jc w:val="both"/>
        <w:rPr>
          <w:lang w:eastAsia="ar-SA"/>
        </w:rPr>
      </w:pPr>
      <w:r w:rsidRPr="00F457B7">
        <w:rPr>
          <w:lang w:eastAsia="ar-SA"/>
        </w:rPr>
        <w:t xml:space="preserve">2) несоответствия участника такого аукциона требованиям, установленным в соответствии </w:t>
      </w:r>
      <w:r w:rsidRPr="00F457B7">
        <w:rPr>
          <w:lang w:eastAsia="ar-SA"/>
        </w:rPr>
        <w:br/>
        <w:t>со статьей 31 Федерального закона № 44-ФЗ.</w:t>
      </w:r>
    </w:p>
    <w:p w:rsidR="00AE7F61" w:rsidRPr="00F457B7" w:rsidRDefault="00AE7F61" w:rsidP="00AE7F61">
      <w:pPr>
        <w:suppressAutoHyphens/>
        <w:ind w:firstLine="567"/>
        <w:jc w:val="both"/>
        <w:rPr>
          <w:color w:val="000000"/>
          <w:lang w:eastAsia="ar-SA"/>
        </w:rPr>
      </w:pPr>
      <w:r w:rsidRPr="00F457B7">
        <w:rPr>
          <w:lang w:eastAsia="ar-SA"/>
        </w:rPr>
        <w:t xml:space="preserve">Участник электронного аукциона, который предложил наиболее низкую цену контракта и заявка на </w:t>
      </w:r>
      <w:proofErr w:type="gramStart"/>
      <w:r w:rsidRPr="00F457B7">
        <w:rPr>
          <w:lang w:eastAsia="ar-SA"/>
        </w:rPr>
        <w:t>участие</w:t>
      </w:r>
      <w:proofErr w:type="gramEnd"/>
      <w:r w:rsidRPr="00F457B7">
        <w:rPr>
          <w:lang w:eastAsia="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E7F61" w:rsidRPr="00F457B7" w:rsidRDefault="00AE7F61" w:rsidP="00AE7F61">
      <w:pPr>
        <w:suppressAutoHyphens/>
        <w:autoSpaceDE w:val="0"/>
        <w:ind w:firstLine="567"/>
        <w:jc w:val="both"/>
        <w:rPr>
          <w:lang w:eastAsia="ar-SA"/>
        </w:rPr>
      </w:pPr>
      <w:r w:rsidRPr="00F457B7">
        <w:rPr>
          <w:color w:val="000000"/>
          <w:lang w:eastAsia="ar-SA"/>
        </w:rPr>
        <w:t xml:space="preserve">В случае, предусмотренном </w:t>
      </w:r>
      <w:hyperlink r:id="rId8" w:history="1">
        <w:r w:rsidRPr="00F457B7">
          <w:rPr>
            <w:color w:val="000000"/>
            <w:u w:val="single"/>
            <w:lang w:eastAsia="ar-SA"/>
          </w:rPr>
          <w:t>частью 23 статьи 68</w:t>
        </w:r>
      </w:hyperlink>
      <w:r w:rsidRPr="00F457B7">
        <w:rPr>
          <w:lang w:eastAsia="ar-SA"/>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F457B7">
        <w:rPr>
          <w:lang w:eastAsia="ar-SA"/>
        </w:rPr>
        <w:t>участие</w:t>
      </w:r>
      <w:proofErr w:type="gramEnd"/>
      <w:r w:rsidRPr="00F457B7">
        <w:rPr>
          <w:lang w:eastAsia="ar-SA"/>
        </w:rPr>
        <w:t xml:space="preserve"> в таком аукционе которого соответствует требованиям, установленным документацией о таком аукционе.</w:t>
      </w:r>
    </w:p>
    <w:p w:rsidR="00AE7F61" w:rsidRPr="00F457B7" w:rsidRDefault="00AE7F61" w:rsidP="00AE7F61">
      <w:pPr>
        <w:suppressAutoHyphens/>
        <w:autoSpaceDE w:val="0"/>
        <w:jc w:val="both"/>
        <w:rPr>
          <w:b/>
          <w:bCs/>
          <w:lang w:eastAsia="ar-SA"/>
        </w:rPr>
      </w:pPr>
    </w:p>
    <w:p w:rsidR="00AE7F61" w:rsidRPr="00F457B7" w:rsidRDefault="00AE7F61" w:rsidP="00AE7F61">
      <w:pPr>
        <w:tabs>
          <w:tab w:val="left" w:pos="1260"/>
        </w:tabs>
        <w:suppressAutoHyphens/>
        <w:jc w:val="center"/>
        <w:rPr>
          <w:b/>
          <w:lang w:eastAsia="ar-SA"/>
        </w:rPr>
      </w:pPr>
      <w:r w:rsidRPr="00F457B7">
        <w:rPr>
          <w:b/>
          <w:lang w:eastAsia="ar-SA"/>
        </w:rPr>
        <w:t>Раздел 4. ЗАКЛЮЧЕНИЕ КОНТРАКТА ПО РЕЗУЛЬТАТАМ  ОТКРЫТОГО АУКЦИОНА В ЭЛЕКТРОННОЙ ФОРМЕ</w:t>
      </w:r>
    </w:p>
    <w:p w:rsidR="00AE7F61" w:rsidRPr="00F457B7" w:rsidRDefault="00AE7F61" w:rsidP="00AE7F61">
      <w:pPr>
        <w:tabs>
          <w:tab w:val="left" w:pos="1260"/>
        </w:tabs>
        <w:suppressAutoHyphens/>
        <w:ind w:firstLine="567"/>
        <w:jc w:val="both"/>
        <w:rPr>
          <w:b/>
          <w:lang w:eastAsia="ar-SA"/>
        </w:rPr>
      </w:pPr>
    </w:p>
    <w:p w:rsidR="00AE7F61" w:rsidRPr="00F457B7" w:rsidRDefault="00AE7F61" w:rsidP="00AE7F61">
      <w:pPr>
        <w:autoSpaceDE w:val="0"/>
        <w:autoSpaceDN w:val="0"/>
        <w:adjustRightInd w:val="0"/>
        <w:ind w:firstLine="540"/>
        <w:jc w:val="both"/>
        <w:rPr>
          <w:bCs/>
        </w:rPr>
      </w:pPr>
      <w:r w:rsidRPr="00F457B7">
        <w:rPr>
          <w:bCs/>
        </w:rPr>
        <w:t xml:space="preserve">4.1. По результатам электронного аукциона контракт заключается с победителем такого аукциона, а в случае, если победитель электронного аукциона признан уклонившимся от заключения контракта, с участником такого аукциона, который предложил такую же, как и победитель такого аукциона, цену контракта или </w:t>
      </w:r>
      <w:proofErr w:type="gramStart"/>
      <w:r w:rsidRPr="00F457B7">
        <w:rPr>
          <w:bCs/>
        </w:rPr>
        <w:t>предложение</w:t>
      </w:r>
      <w:proofErr w:type="gramEnd"/>
      <w:r w:rsidRPr="00F457B7">
        <w:rPr>
          <w:bCs/>
        </w:rPr>
        <w:t xml:space="preserve"> о цене контракта которого содержит лучшие условия по цене контракта, следующие после условий, предложенных победителем такого аукциона, заявка которого на участие в таком аукционе </w:t>
      </w:r>
      <w:proofErr w:type="gramStart"/>
      <w:r w:rsidRPr="00F457B7">
        <w:rPr>
          <w:bCs/>
        </w:rPr>
        <w:t>признана</w:t>
      </w:r>
      <w:proofErr w:type="gramEnd"/>
      <w:r w:rsidRPr="00F457B7">
        <w:rPr>
          <w:bCs/>
        </w:rPr>
        <w:t xml:space="preserve"> соответствующей требованиям, установленным документацией о таком аукционе.</w:t>
      </w:r>
    </w:p>
    <w:p w:rsidR="00AE7F61" w:rsidRPr="00F457B7" w:rsidRDefault="00AE7F61" w:rsidP="00AE7F61">
      <w:pPr>
        <w:autoSpaceDE w:val="0"/>
        <w:autoSpaceDN w:val="0"/>
        <w:adjustRightInd w:val="0"/>
        <w:ind w:firstLine="540"/>
        <w:jc w:val="both"/>
        <w:rPr>
          <w:bCs/>
        </w:rPr>
      </w:pPr>
      <w:bookmarkStart w:id="7" w:name="Par1"/>
      <w:bookmarkEnd w:id="7"/>
      <w:r w:rsidRPr="00F457B7">
        <w:rPr>
          <w:bCs/>
        </w:rPr>
        <w:t xml:space="preserve">4.2. </w:t>
      </w:r>
      <w:proofErr w:type="gramStart"/>
      <w:r w:rsidRPr="00F457B7">
        <w:rPr>
          <w:bCs/>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w:t>
      </w:r>
      <w:proofErr w:type="gramEnd"/>
      <w:r w:rsidRPr="00F457B7">
        <w:rPr>
          <w:bCs/>
        </w:rPr>
        <w:t xml:space="preserve"> проект контракта, прилагаемый к документации о таком аукционе.</w:t>
      </w:r>
    </w:p>
    <w:p w:rsidR="00AE7F61" w:rsidRPr="00F457B7" w:rsidRDefault="00AE7F61" w:rsidP="00AE7F61">
      <w:pPr>
        <w:autoSpaceDE w:val="0"/>
        <w:autoSpaceDN w:val="0"/>
        <w:adjustRightInd w:val="0"/>
        <w:ind w:firstLine="540"/>
        <w:jc w:val="both"/>
        <w:rPr>
          <w:bCs/>
        </w:rPr>
      </w:pPr>
      <w:bookmarkStart w:id="8" w:name="Par2"/>
      <w:bookmarkEnd w:id="8"/>
      <w:r w:rsidRPr="00F457B7">
        <w:rPr>
          <w:bCs/>
        </w:rPr>
        <w:t xml:space="preserve">4.3. В течение пяти дней </w:t>
      </w:r>
      <w:proofErr w:type="gramStart"/>
      <w:r w:rsidRPr="00F457B7">
        <w:rPr>
          <w:bCs/>
        </w:rPr>
        <w:t>с даты размещения</w:t>
      </w:r>
      <w:proofErr w:type="gramEnd"/>
      <w:r w:rsidRPr="00F457B7">
        <w:rPr>
          <w:bC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F457B7">
        <w:rPr>
          <w:bCs/>
        </w:rPr>
        <w:t>,</w:t>
      </w:r>
      <w:proofErr w:type="gramEnd"/>
      <w:r w:rsidRPr="00F457B7">
        <w:rPr>
          <w:bC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9" w:history="1">
        <w:r w:rsidRPr="00A01BED">
          <w:rPr>
            <w:bCs/>
          </w:rPr>
          <w:t>разделом</w:t>
        </w:r>
      </w:hyperlink>
      <w:r w:rsidRPr="00A01BED">
        <w:rPr>
          <w:bCs/>
        </w:rPr>
        <w:t xml:space="preserve"> 6  части </w:t>
      </w:r>
      <w:r w:rsidRPr="00A01BED">
        <w:rPr>
          <w:bCs/>
          <w:lang w:val="en-US"/>
        </w:rPr>
        <w:t>I</w:t>
      </w:r>
      <w:r w:rsidRPr="00A01BED">
        <w:rPr>
          <w:bCs/>
        </w:rPr>
        <w:t xml:space="preserve"> настоящей документации, обеспечение исполнения контракта или информацию, предусмотренные </w:t>
      </w:r>
      <w:hyperlink r:id="rId10" w:history="1">
        <w:r w:rsidRPr="00A01BED">
          <w:rPr>
            <w:bCs/>
          </w:rPr>
          <w:t>разделом</w:t>
        </w:r>
      </w:hyperlink>
      <w:r w:rsidRPr="00A01BED">
        <w:rPr>
          <w:bCs/>
        </w:rPr>
        <w:t xml:space="preserve"> 6  части </w:t>
      </w:r>
      <w:r w:rsidRPr="00A01BED">
        <w:rPr>
          <w:bCs/>
          <w:lang w:val="en-US"/>
        </w:rPr>
        <w:t>I</w:t>
      </w:r>
      <w:r w:rsidRPr="00A01BED">
        <w:rPr>
          <w:bCs/>
        </w:rPr>
        <w:t xml:space="preserve"> настоящей документации, а также обоснование цены контракта в соответствии с </w:t>
      </w:r>
      <w:hyperlink r:id="rId11" w:history="1">
        <w:r w:rsidRPr="00A01BED">
          <w:rPr>
            <w:bCs/>
          </w:rPr>
          <w:t>разделом</w:t>
        </w:r>
      </w:hyperlink>
      <w:r w:rsidRPr="00A01BED">
        <w:rPr>
          <w:bCs/>
        </w:rPr>
        <w:t xml:space="preserve"> 6 </w:t>
      </w:r>
      <w:r w:rsidRPr="00F457B7">
        <w:rPr>
          <w:bCs/>
        </w:rPr>
        <w:t xml:space="preserve"> части </w:t>
      </w:r>
      <w:proofErr w:type="gramStart"/>
      <w:r w:rsidRPr="00F457B7">
        <w:rPr>
          <w:bCs/>
          <w:lang w:val="en-US"/>
        </w:rPr>
        <w:t>I</w:t>
      </w:r>
      <w:r w:rsidRPr="00F457B7">
        <w:rPr>
          <w:bCs/>
        </w:rPr>
        <w:t xml:space="preserve">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AE7F61" w:rsidRPr="00F457B7" w:rsidRDefault="00AE7F61" w:rsidP="00AE7F61">
      <w:pPr>
        <w:autoSpaceDE w:val="0"/>
        <w:autoSpaceDN w:val="0"/>
        <w:adjustRightInd w:val="0"/>
        <w:ind w:firstLine="540"/>
        <w:jc w:val="both"/>
        <w:rPr>
          <w:bCs/>
        </w:rPr>
      </w:pPr>
      <w:bookmarkStart w:id="9" w:name="Par6"/>
      <w:bookmarkEnd w:id="9"/>
      <w:r w:rsidRPr="00F457B7">
        <w:rPr>
          <w:bCs/>
        </w:rPr>
        <w:t xml:space="preserve">4.4. </w:t>
      </w:r>
      <w:proofErr w:type="gramStart"/>
      <w:r w:rsidRPr="00F457B7">
        <w:rPr>
          <w:bCs/>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E7F61" w:rsidRPr="00F457B7" w:rsidRDefault="00AE7F61" w:rsidP="00AE7F61">
      <w:pPr>
        <w:autoSpaceDE w:val="0"/>
        <w:autoSpaceDN w:val="0"/>
        <w:adjustRightInd w:val="0"/>
        <w:ind w:firstLine="540"/>
        <w:jc w:val="both"/>
        <w:rPr>
          <w:bCs/>
        </w:rPr>
      </w:pPr>
      <w:r w:rsidRPr="00F457B7">
        <w:rPr>
          <w:bCs/>
        </w:rPr>
        <w:t>4.5. Контракт считается заключенным с момента размещения в единой информационной системе и подписания  его заказчиком.</w:t>
      </w:r>
    </w:p>
    <w:p w:rsidR="00AE7F61" w:rsidRPr="00F457B7" w:rsidRDefault="00AE7F61" w:rsidP="00AE7F61">
      <w:pPr>
        <w:autoSpaceDE w:val="0"/>
        <w:autoSpaceDN w:val="0"/>
        <w:adjustRightInd w:val="0"/>
        <w:ind w:firstLine="540"/>
        <w:jc w:val="both"/>
        <w:rPr>
          <w:bCs/>
        </w:rPr>
      </w:pPr>
      <w:r w:rsidRPr="00F457B7">
        <w:rPr>
          <w:bCs/>
        </w:rPr>
        <w:t xml:space="preserve">4.6. Контракт может быть заключен не ранее чем через десять дней </w:t>
      </w:r>
      <w:proofErr w:type="gramStart"/>
      <w:r w:rsidRPr="00F457B7">
        <w:rPr>
          <w:bCs/>
        </w:rPr>
        <w:t>с даты размещения</w:t>
      </w:r>
      <w:proofErr w:type="gramEnd"/>
      <w:r w:rsidRPr="00F457B7">
        <w:rPr>
          <w:bCs/>
        </w:rPr>
        <w:t xml:space="preserve"> в единой информационной системе протокола подведения итогов электронного аукциона.</w:t>
      </w:r>
    </w:p>
    <w:p w:rsidR="00AE7F61" w:rsidRPr="00F457B7" w:rsidRDefault="00AE7F61" w:rsidP="00AE7F61">
      <w:pPr>
        <w:autoSpaceDE w:val="0"/>
        <w:autoSpaceDN w:val="0"/>
        <w:adjustRightInd w:val="0"/>
        <w:ind w:firstLine="540"/>
        <w:jc w:val="both"/>
        <w:rPr>
          <w:bCs/>
        </w:rPr>
      </w:pPr>
      <w:r w:rsidRPr="00F457B7">
        <w:rPr>
          <w:bCs/>
        </w:rPr>
        <w:t>4.7.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F61" w:rsidRPr="00F457B7" w:rsidRDefault="00AE7F61" w:rsidP="00AE7F61">
      <w:pPr>
        <w:autoSpaceDE w:val="0"/>
        <w:autoSpaceDN w:val="0"/>
        <w:adjustRightInd w:val="0"/>
        <w:ind w:firstLine="540"/>
        <w:jc w:val="both"/>
        <w:rPr>
          <w:bCs/>
        </w:rPr>
      </w:pPr>
      <w:r w:rsidRPr="00F457B7">
        <w:rPr>
          <w:bCs/>
        </w:rPr>
        <w:t xml:space="preserve">4.8. </w:t>
      </w:r>
      <w:proofErr w:type="gramStart"/>
      <w:r w:rsidRPr="00F457B7">
        <w:rPr>
          <w:bCs/>
        </w:rPr>
        <w:t>В случае проведения аукциона на право заключить контракт,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AE7F61" w:rsidRPr="00F457B7" w:rsidRDefault="00AE7F61" w:rsidP="00AE7F61">
      <w:pPr>
        <w:autoSpaceDE w:val="0"/>
        <w:autoSpaceDN w:val="0"/>
        <w:adjustRightInd w:val="0"/>
        <w:ind w:firstLine="540"/>
        <w:jc w:val="both"/>
        <w:rPr>
          <w:bCs/>
        </w:rPr>
      </w:pPr>
      <w:bookmarkStart w:id="10" w:name="Par13"/>
      <w:bookmarkEnd w:id="10"/>
      <w:r w:rsidRPr="00F457B7">
        <w:rPr>
          <w:bCs/>
        </w:rPr>
        <w:t>4.9. В случае</w:t>
      </w:r>
      <w:proofErr w:type="gramStart"/>
      <w:r w:rsidRPr="00F457B7">
        <w:rPr>
          <w:bCs/>
        </w:rPr>
        <w:t>,</w:t>
      </w:r>
      <w:proofErr w:type="gramEnd"/>
      <w:r w:rsidRPr="00F457B7">
        <w:rPr>
          <w:bC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F457B7">
        <w:rPr>
          <w:bCs/>
        </w:rPr>
        <w:t>контракта</w:t>
      </w:r>
      <w:proofErr w:type="gramEnd"/>
      <w:r w:rsidRPr="00F457B7">
        <w:rPr>
          <w:bC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F457B7">
        <w:rPr>
          <w:bCs/>
        </w:rPr>
        <w:t>с даты признания</w:t>
      </w:r>
      <w:proofErr w:type="gramEnd"/>
      <w:r w:rsidRPr="00F457B7">
        <w:rPr>
          <w:bCs/>
        </w:rPr>
        <w:t xml:space="preserve"> победителя такого аукциона уклонившимся от заключения контракта.</w:t>
      </w:r>
    </w:p>
    <w:p w:rsidR="00AE7F61" w:rsidRPr="00F457B7" w:rsidRDefault="00AE7F61" w:rsidP="00AE7F61">
      <w:pPr>
        <w:autoSpaceDE w:val="0"/>
        <w:autoSpaceDN w:val="0"/>
        <w:adjustRightInd w:val="0"/>
        <w:ind w:firstLine="540"/>
        <w:jc w:val="both"/>
        <w:rPr>
          <w:bCs/>
        </w:rPr>
      </w:pPr>
      <w:r w:rsidRPr="00F457B7">
        <w:rPr>
          <w:bCs/>
        </w:rPr>
        <w:t>4.10. Участник электронного аукциона, признанный победителем такого аукциона в соответствии с пунктом 4.9 настоящего раздела, вправе подписать контракт и передать его заказчику в порядке и в сроки, которые предусмотрены пунктом 4.4. настоящего раздела, или отказаться от заключения контракта. Если этот победитель уклонился от заключения контракта, такой аукцион признается несостоявшимся.</w:t>
      </w:r>
    </w:p>
    <w:p w:rsidR="00AE7F61" w:rsidRPr="00F457B7" w:rsidRDefault="00AE7F61" w:rsidP="00AE7F61">
      <w:pPr>
        <w:shd w:val="clear" w:color="auto" w:fill="FFFFFF"/>
        <w:tabs>
          <w:tab w:val="left" w:pos="1260"/>
        </w:tabs>
        <w:suppressAutoHyphens/>
        <w:ind w:firstLine="567"/>
        <w:jc w:val="both"/>
        <w:rPr>
          <w:b/>
          <w:lang w:eastAsia="ar-SA"/>
        </w:rPr>
      </w:pPr>
    </w:p>
    <w:p w:rsidR="00AE7F61" w:rsidRPr="00F457B7" w:rsidRDefault="00AE7F61" w:rsidP="00AE7F61">
      <w:pPr>
        <w:shd w:val="clear" w:color="auto" w:fill="FFFFFF"/>
        <w:tabs>
          <w:tab w:val="left" w:pos="1260"/>
        </w:tabs>
        <w:suppressAutoHyphens/>
        <w:jc w:val="center"/>
        <w:rPr>
          <w:b/>
          <w:lang w:eastAsia="ar-SA"/>
        </w:rPr>
      </w:pPr>
      <w:r w:rsidRPr="00F457B7">
        <w:rPr>
          <w:b/>
          <w:lang w:eastAsia="ar-SA"/>
        </w:rPr>
        <w:t xml:space="preserve">Раздел  5. </w:t>
      </w:r>
      <w:r w:rsidRPr="00F457B7">
        <w:rPr>
          <w:b/>
          <w:caps/>
          <w:lang w:eastAsia="ar-SA"/>
        </w:rPr>
        <w:t xml:space="preserve">Обеспечение исполнения </w:t>
      </w:r>
      <w:r w:rsidRPr="00F457B7">
        <w:rPr>
          <w:b/>
          <w:lang w:eastAsia="ar-SA"/>
        </w:rPr>
        <w:t>КОНТРАКТА</w:t>
      </w:r>
    </w:p>
    <w:p w:rsidR="00AE7F61" w:rsidRPr="00F457B7" w:rsidRDefault="00AE7F61" w:rsidP="00AE7F61">
      <w:pPr>
        <w:shd w:val="clear" w:color="auto" w:fill="FFFFFF"/>
        <w:tabs>
          <w:tab w:val="left" w:pos="1260"/>
        </w:tabs>
        <w:suppressAutoHyphens/>
        <w:ind w:firstLine="567"/>
        <w:jc w:val="both"/>
        <w:rPr>
          <w:b/>
          <w:lang w:eastAsia="ar-SA"/>
        </w:rPr>
      </w:pPr>
    </w:p>
    <w:p w:rsidR="00AE7F61" w:rsidRPr="00F457B7" w:rsidRDefault="00AE7F61" w:rsidP="00AE7F61">
      <w:pPr>
        <w:autoSpaceDE w:val="0"/>
        <w:autoSpaceDN w:val="0"/>
        <w:adjustRightInd w:val="0"/>
        <w:ind w:firstLine="540"/>
        <w:jc w:val="both"/>
        <w:rPr>
          <w:bCs/>
        </w:rPr>
      </w:pPr>
      <w:r w:rsidRPr="00F457B7">
        <w:rPr>
          <w:bCs/>
        </w:rPr>
        <w:t>5.1. Уполномоченным органом в документации устанавливается размер и порядок предоставления победителем обеспечение исполнения контракта.</w:t>
      </w:r>
    </w:p>
    <w:p w:rsidR="00AE7F61" w:rsidRPr="00F457B7" w:rsidRDefault="00AE7F61" w:rsidP="00AE7F61">
      <w:pPr>
        <w:autoSpaceDE w:val="0"/>
        <w:autoSpaceDN w:val="0"/>
        <w:adjustRightInd w:val="0"/>
        <w:ind w:firstLine="540"/>
        <w:jc w:val="both"/>
        <w:rPr>
          <w:bCs/>
        </w:rPr>
      </w:pPr>
      <w:r w:rsidRPr="00F457B7">
        <w:rPr>
          <w:bCs/>
        </w:rPr>
        <w:t>5.2.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E7F61" w:rsidRPr="00BF75AA" w:rsidRDefault="00AE7F61" w:rsidP="00AE7F61">
      <w:pPr>
        <w:autoSpaceDE w:val="0"/>
        <w:autoSpaceDN w:val="0"/>
        <w:adjustRightInd w:val="0"/>
        <w:ind w:firstLine="540"/>
        <w:jc w:val="both"/>
        <w:rPr>
          <w:bCs/>
        </w:rPr>
      </w:pPr>
      <w:r w:rsidRPr="00F457B7">
        <w:rPr>
          <w:bCs/>
        </w:rPr>
        <w:t>5.3.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F457B7">
        <w:rPr>
          <w:bCs/>
        </w:rPr>
        <w:t>,</w:t>
      </w:r>
      <w:proofErr w:type="gramEnd"/>
      <w:r w:rsidRPr="00F457B7">
        <w:rPr>
          <w:bCs/>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F457B7">
        <w:rPr>
          <w:bCs/>
        </w:rPr>
        <w:t>,</w:t>
      </w:r>
      <w:proofErr w:type="gramEnd"/>
      <w:r w:rsidRPr="00F457B7">
        <w:rPr>
          <w:bCs/>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F457B7">
        <w:rPr>
          <w:bCs/>
        </w:rPr>
        <w:t>,</w:t>
      </w:r>
      <w:proofErr w:type="gramEnd"/>
      <w:r w:rsidRPr="00F457B7">
        <w:rPr>
          <w:bC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раздела 6  части </w:t>
      </w:r>
      <w:r w:rsidRPr="00F457B7">
        <w:rPr>
          <w:bCs/>
          <w:lang w:val="en-US"/>
        </w:rPr>
        <w:t>I</w:t>
      </w:r>
      <w:r>
        <w:rPr>
          <w:bCs/>
        </w:rPr>
        <w:t xml:space="preserve"> настоящей документации.</w:t>
      </w:r>
    </w:p>
    <w:p w:rsidR="00AE7F61" w:rsidRPr="00F457B7" w:rsidRDefault="00AE7F61" w:rsidP="00AE7F61">
      <w:pPr>
        <w:shd w:val="clear" w:color="auto" w:fill="FFFFFF"/>
        <w:tabs>
          <w:tab w:val="left" w:pos="1260"/>
        </w:tabs>
        <w:suppressAutoHyphens/>
        <w:ind w:firstLine="567"/>
        <w:jc w:val="both"/>
        <w:rPr>
          <w:b/>
          <w:lang w:eastAsia="ar-SA"/>
        </w:rPr>
      </w:pPr>
    </w:p>
    <w:p w:rsidR="00AE7F61" w:rsidRPr="00F457B7" w:rsidRDefault="00AE7F61" w:rsidP="00AE7F61">
      <w:pPr>
        <w:shd w:val="clear" w:color="auto" w:fill="FFFFFF"/>
        <w:tabs>
          <w:tab w:val="left" w:pos="1260"/>
        </w:tabs>
        <w:suppressAutoHyphens/>
        <w:ind w:firstLine="567"/>
        <w:jc w:val="center"/>
        <w:rPr>
          <w:b/>
          <w:lang w:eastAsia="ar-SA"/>
        </w:rPr>
      </w:pPr>
      <w:r w:rsidRPr="00F457B7">
        <w:rPr>
          <w:b/>
          <w:lang w:eastAsia="ar-SA"/>
        </w:rPr>
        <w:t>Раздел  6. АНТИДЕМПИНГОВЫЕ МЕРЫ ПРИ ПРОВЕДЕНИИ ЭЛЕКТРОННОГО АУКЦИОНА</w:t>
      </w:r>
    </w:p>
    <w:p w:rsidR="00AE7F61" w:rsidRPr="00F457B7" w:rsidRDefault="00AE7F61" w:rsidP="00AE7F61">
      <w:pPr>
        <w:autoSpaceDE w:val="0"/>
        <w:autoSpaceDN w:val="0"/>
        <w:adjustRightInd w:val="0"/>
        <w:ind w:firstLine="540"/>
        <w:jc w:val="both"/>
        <w:rPr>
          <w:b/>
          <w:bCs/>
        </w:rPr>
      </w:pPr>
      <w:bookmarkStart w:id="11" w:name="Par0"/>
      <w:bookmarkEnd w:id="11"/>
    </w:p>
    <w:p w:rsidR="00AE7F61" w:rsidRPr="00F457B7" w:rsidRDefault="00AE7F61" w:rsidP="00AE7F61">
      <w:pPr>
        <w:autoSpaceDE w:val="0"/>
        <w:autoSpaceDN w:val="0"/>
        <w:adjustRightInd w:val="0"/>
        <w:ind w:firstLine="540"/>
        <w:jc w:val="both"/>
        <w:rPr>
          <w:bCs/>
        </w:rPr>
      </w:pPr>
      <w:r w:rsidRPr="00F457B7">
        <w:rPr>
          <w:bCs/>
        </w:rPr>
        <w:t>6.1. В случае</w:t>
      </w:r>
      <w:proofErr w:type="gramStart"/>
      <w:r w:rsidRPr="00F457B7">
        <w:rPr>
          <w:bCs/>
        </w:rPr>
        <w:t>,</w:t>
      </w:r>
      <w:proofErr w:type="gramEnd"/>
      <w:r w:rsidRPr="00F457B7">
        <w:rPr>
          <w:bCs/>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w:t>
      </w:r>
    </w:p>
    <w:p w:rsidR="00AE7F61" w:rsidRPr="00F457B7" w:rsidRDefault="00AE7F61" w:rsidP="00AE7F61">
      <w:pPr>
        <w:autoSpaceDE w:val="0"/>
        <w:autoSpaceDN w:val="0"/>
        <w:adjustRightInd w:val="0"/>
        <w:ind w:firstLine="540"/>
        <w:jc w:val="both"/>
        <w:rPr>
          <w:bCs/>
        </w:rPr>
      </w:pPr>
      <w:r w:rsidRPr="00F457B7">
        <w:rPr>
          <w:bCs/>
        </w:rPr>
        <w:t xml:space="preserve">а) Если начальная (максимальная) цена контракта составляет более чем пятнадцать миллионов рублей </w:t>
      </w:r>
      <w:proofErr w:type="gramStart"/>
      <w:r w:rsidRPr="00F457B7">
        <w:rPr>
          <w:bCs/>
        </w:rPr>
        <w:t>–о</w:t>
      </w:r>
      <w:proofErr w:type="gramEnd"/>
      <w:r w:rsidRPr="00F457B7">
        <w:rPr>
          <w:bCs/>
        </w:rPr>
        <w:t>беспечение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E7F61" w:rsidRPr="00A01BED" w:rsidRDefault="00AE7F61" w:rsidP="00AE7F61">
      <w:pPr>
        <w:autoSpaceDE w:val="0"/>
        <w:autoSpaceDN w:val="0"/>
        <w:adjustRightInd w:val="0"/>
        <w:ind w:firstLine="540"/>
        <w:jc w:val="both"/>
        <w:rPr>
          <w:bCs/>
        </w:rPr>
      </w:pPr>
      <w:r w:rsidRPr="00F457B7">
        <w:rPr>
          <w:bCs/>
        </w:rPr>
        <w:t xml:space="preserve">б) Если начальная (максимальная) цена контракта составляет пятнадцать миллионов рублей и менее -  обеспечение исполнения контракта в размере, указанном </w:t>
      </w:r>
      <w:r w:rsidRPr="00A01BED">
        <w:rPr>
          <w:bCs/>
        </w:rPr>
        <w:t xml:space="preserve">в </w:t>
      </w:r>
      <w:hyperlink w:anchor="Par0" w:history="1">
        <w:r w:rsidRPr="00A01BED">
          <w:rPr>
            <w:bCs/>
          </w:rPr>
          <w:t>подпункте</w:t>
        </w:r>
      </w:hyperlink>
      <w:r w:rsidRPr="00A01BED">
        <w:rPr>
          <w:bCs/>
        </w:rPr>
        <w:t xml:space="preserve"> а) настоящего пункта, или информацию, подтверждающей добросовестность такого участника на дату подачи заявки в соответствии с </w:t>
      </w:r>
      <w:hyperlink w:anchor="Par2" w:history="1">
        <w:r w:rsidRPr="00A01BED">
          <w:rPr>
            <w:bCs/>
          </w:rPr>
          <w:t>пунктом</w:t>
        </w:r>
      </w:hyperlink>
      <w:r w:rsidRPr="00A01BED">
        <w:rPr>
          <w:bCs/>
        </w:rPr>
        <w:t xml:space="preserve"> 6.2 настоящего раздела.</w:t>
      </w:r>
    </w:p>
    <w:p w:rsidR="00AE7F61" w:rsidRPr="00F457B7" w:rsidRDefault="00AE7F61" w:rsidP="00AE7F61">
      <w:pPr>
        <w:autoSpaceDE w:val="0"/>
        <w:autoSpaceDN w:val="0"/>
        <w:adjustRightInd w:val="0"/>
        <w:ind w:firstLine="540"/>
        <w:jc w:val="both"/>
        <w:rPr>
          <w:bCs/>
        </w:rPr>
      </w:pPr>
      <w:r w:rsidRPr="00F457B7">
        <w:rPr>
          <w:bCs/>
        </w:rPr>
        <w:t xml:space="preserve">6.2. </w:t>
      </w:r>
      <w:proofErr w:type="gramStart"/>
      <w:r w:rsidRPr="00F457B7">
        <w:rPr>
          <w:bC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F457B7">
        <w:rPr>
          <w:bCs/>
        </w:rPr>
        <w:t xml:space="preserve"> </w:t>
      </w:r>
      <w:proofErr w:type="gramStart"/>
      <w:r w:rsidRPr="00F457B7">
        <w:rPr>
          <w:bCs/>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F457B7">
        <w:rPr>
          <w:bCs/>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указанный контракт.</w:t>
      </w:r>
    </w:p>
    <w:p w:rsidR="00AE7F61" w:rsidRPr="00F457B7" w:rsidRDefault="00AE7F61" w:rsidP="00AE7F61">
      <w:pPr>
        <w:autoSpaceDE w:val="0"/>
        <w:autoSpaceDN w:val="0"/>
        <w:adjustRightInd w:val="0"/>
        <w:ind w:firstLine="540"/>
        <w:jc w:val="both"/>
        <w:rPr>
          <w:bCs/>
        </w:rPr>
      </w:pPr>
      <w:r w:rsidRPr="00F457B7">
        <w:rPr>
          <w:bCs/>
        </w:rPr>
        <w:t xml:space="preserve">6.3. информация, предусмотренная подпунктом б) пункта 6.1.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б) пункта 6.1. настоящего раздела, недостоверной контракт с таким участником не </w:t>
      </w:r>
      <w:proofErr w:type="gramStart"/>
      <w:r w:rsidRPr="00F457B7">
        <w:rPr>
          <w:bCs/>
        </w:rPr>
        <w:t>заключается</w:t>
      </w:r>
      <w:proofErr w:type="gramEnd"/>
      <w:r w:rsidRPr="00F457B7">
        <w:rPr>
          <w:bCs/>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E7F61" w:rsidRPr="00F457B7" w:rsidRDefault="00AE7F61" w:rsidP="00AE7F61">
      <w:pPr>
        <w:autoSpaceDE w:val="0"/>
        <w:autoSpaceDN w:val="0"/>
        <w:adjustRightInd w:val="0"/>
        <w:ind w:firstLine="540"/>
        <w:jc w:val="both"/>
        <w:rPr>
          <w:bCs/>
        </w:rPr>
      </w:pPr>
      <w:bookmarkStart w:id="12" w:name="Par12"/>
      <w:bookmarkEnd w:id="12"/>
      <w:r w:rsidRPr="00F457B7">
        <w:rPr>
          <w:bCs/>
        </w:rPr>
        <w:t>6.4.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457B7">
        <w:rPr>
          <w:bCs/>
        </w:rPr>
        <w:t xml:space="preserve">максимальной) </w:t>
      </w:r>
      <w:proofErr w:type="gramEnd"/>
      <w:r w:rsidRPr="00F457B7">
        <w:rPr>
          <w:bCs/>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7F61" w:rsidRPr="00F457B7" w:rsidRDefault="00AE7F61" w:rsidP="00AE7F61">
      <w:pPr>
        <w:autoSpaceDE w:val="0"/>
        <w:autoSpaceDN w:val="0"/>
        <w:adjustRightInd w:val="0"/>
        <w:ind w:firstLine="540"/>
        <w:jc w:val="both"/>
        <w:rPr>
          <w:bCs/>
        </w:rPr>
      </w:pPr>
      <w:r w:rsidRPr="00F457B7">
        <w:rPr>
          <w:bCs/>
        </w:rPr>
        <w:t>6.5. Обоснование, указанное в пункте 6.4.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F457B7">
        <w:rPr>
          <w:bCs/>
        </w:rPr>
        <w:t>ии ау</w:t>
      </w:r>
      <w:proofErr w:type="gramEnd"/>
      <w:r w:rsidRPr="00F457B7">
        <w:rPr>
          <w:bCs/>
        </w:rPr>
        <w:t xml:space="preserve">кциона. </w:t>
      </w:r>
    </w:p>
    <w:p w:rsidR="00AE7F61" w:rsidRPr="00F457B7" w:rsidRDefault="00AE7F61" w:rsidP="00AE7F61">
      <w:pPr>
        <w:shd w:val="clear" w:color="auto" w:fill="FFFFFF"/>
        <w:tabs>
          <w:tab w:val="left" w:pos="1260"/>
        </w:tabs>
        <w:suppressAutoHyphens/>
        <w:ind w:firstLine="567"/>
        <w:rPr>
          <w:b/>
          <w:lang w:eastAsia="ar-SA"/>
        </w:rPr>
      </w:pPr>
    </w:p>
    <w:p w:rsidR="00AE7F61" w:rsidRPr="00F457B7" w:rsidRDefault="00AE7F61" w:rsidP="00AE7F61">
      <w:pPr>
        <w:shd w:val="clear" w:color="auto" w:fill="FFFFFF"/>
        <w:tabs>
          <w:tab w:val="left" w:pos="1260"/>
        </w:tabs>
        <w:jc w:val="both"/>
        <w:rPr>
          <w:b/>
        </w:rPr>
      </w:pPr>
    </w:p>
    <w:p w:rsidR="00AE7F61" w:rsidRPr="009A12A6" w:rsidRDefault="00AE7F61" w:rsidP="00AE7F61">
      <w:pPr>
        <w:tabs>
          <w:tab w:val="left" w:pos="0"/>
          <w:tab w:val="left" w:pos="900"/>
          <w:tab w:val="left" w:pos="1080"/>
        </w:tabs>
        <w:jc w:val="center"/>
        <w:rPr>
          <w:b/>
          <w:sz w:val="28"/>
          <w:szCs w:val="28"/>
        </w:rPr>
      </w:pPr>
      <w:r w:rsidRPr="00F457B7">
        <w:rPr>
          <w:b/>
          <w:sz w:val="24"/>
          <w:szCs w:val="24"/>
        </w:rPr>
        <w:br w:type="page"/>
      </w:r>
      <w:r w:rsidRPr="009A12A6">
        <w:rPr>
          <w:b/>
          <w:sz w:val="28"/>
          <w:szCs w:val="28"/>
        </w:rPr>
        <w:t xml:space="preserve">ЧАСТЬ </w:t>
      </w:r>
      <w:r w:rsidRPr="009A12A6">
        <w:rPr>
          <w:b/>
          <w:sz w:val="28"/>
          <w:szCs w:val="28"/>
          <w:lang w:val="en-US"/>
        </w:rPr>
        <w:t>II</w:t>
      </w:r>
      <w:r w:rsidRPr="009A12A6">
        <w:rPr>
          <w:b/>
          <w:sz w:val="28"/>
          <w:szCs w:val="28"/>
        </w:rPr>
        <w:t xml:space="preserve"> . ИНФОРМАЦИОННАЯ КАРТА ЭЛЕКТРОННОГО АУКЦИОНА</w:t>
      </w:r>
    </w:p>
    <w:p w:rsidR="00AE7F61" w:rsidRPr="00F457B7" w:rsidRDefault="00AE7F61" w:rsidP="00AE7F61">
      <w:pPr>
        <w:shd w:val="clear" w:color="auto" w:fill="FFFFFF"/>
        <w:tabs>
          <w:tab w:val="left" w:pos="1260"/>
        </w:tabs>
        <w:jc w:val="center"/>
        <w:rPr>
          <w:b/>
        </w:rPr>
      </w:pPr>
    </w:p>
    <w:tbl>
      <w:tblPr>
        <w:tblW w:w="10630" w:type="dxa"/>
        <w:tblInd w:w="-77" w:type="dxa"/>
        <w:tblLayout w:type="fixed"/>
        <w:tblLook w:val="0000"/>
      </w:tblPr>
      <w:tblGrid>
        <w:gridCol w:w="327"/>
        <w:gridCol w:w="2977"/>
        <w:gridCol w:w="7326"/>
      </w:tblGrid>
      <w:tr w:rsidR="00AE7F61" w:rsidRPr="00F457B7" w:rsidTr="0029225C">
        <w:tc>
          <w:tcPr>
            <w:tcW w:w="327" w:type="dxa"/>
            <w:tcBorders>
              <w:top w:val="single" w:sz="4" w:space="0" w:color="000000"/>
              <w:left w:val="single" w:sz="4" w:space="0" w:color="000000"/>
              <w:bottom w:val="single" w:sz="4" w:space="0" w:color="000000"/>
            </w:tcBorders>
          </w:tcPr>
          <w:p w:rsidR="00AE7F61" w:rsidRPr="0086447D" w:rsidRDefault="00AE7F61" w:rsidP="0029225C">
            <w:pPr>
              <w:snapToGrid w:val="0"/>
              <w:ind w:left="-65" w:right="-82"/>
              <w:jc w:val="center"/>
              <w:rPr>
                <w:b/>
                <w:sz w:val="18"/>
                <w:szCs w:val="18"/>
              </w:rPr>
            </w:pPr>
            <w:r w:rsidRPr="0086447D">
              <w:rPr>
                <w:b/>
                <w:sz w:val="18"/>
                <w:szCs w:val="18"/>
              </w:rPr>
              <w:t>№</w:t>
            </w:r>
            <w:proofErr w:type="spellStart"/>
            <w:proofErr w:type="gramStart"/>
            <w:r w:rsidRPr="0086447D">
              <w:rPr>
                <w:b/>
                <w:sz w:val="18"/>
                <w:szCs w:val="18"/>
              </w:rPr>
              <w:t>п</w:t>
            </w:r>
            <w:proofErr w:type="spellEnd"/>
            <w:proofErr w:type="gramEnd"/>
            <w:r w:rsidRPr="0086447D">
              <w:rPr>
                <w:b/>
                <w:sz w:val="18"/>
                <w:szCs w:val="18"/>
              </w:rPr>
              <w:t>/</w:t>
            </w:r>
            <w:proofErr w:type="spellStart"/>
            <w:r w:rsidRPr="0086447D">
              <w:rPr>
                <w:b/>
                <w:sz w:val="18"/>
                <w:szCs w:val="18"/>
              </w:rPr>
              <w:t>п</w:t>
            </w:r>
            <w:proofErr w:type="spellEnd"/>
          </w:p>
        </w:tc>
        <w:tc>
          <w:tcPr>
            <w:tcW w:w="2977" w:type="dxa"/>
            <w:tcBorders>
              <w:top w:val="single" w:sz="4" w:space="0" w:color="000000"/>
              <w:left w:val="single" w:sz="4" w:space="0" w:color="000000"/>
              <w:bottom w:val="single" w:sz="4" w:space="0" w:color="000000"/>
            </w:tcBorders>
          </w:tcPr>
          <w:p w:rsidR="00AE7F61" w:rsidRPr="0086447D" w:rsidRDefault="00AE7F61" w:rsidP="0029225C">
            <w:pPr>
              <w:snapToGrid w:val="0"/>
              <w:jc w:val="center"/>
              <w:rPr>
                <w:b/>
                <w:sz w:val="18"/>
                <w:szCs w:val="18"/>
              </w:rPr>
            </w:pPr>
            <w:r w:rsidRPr="0086447D">
              <w:rPr>
                <w:b/>
                <w:sz w:val="18"/>
                <w:szCs w:val="18"/>
              </w:rPr>
              <w:t>Наименование пункта</w:t>
            </w:r>
          </w:p>
        </w:tc>
        <w:tc>
          <w:tcPr>
            <w:tcW w:w="7326" w:type="dxa"/>
            <w:tcBorders>
              <w:top w:val="single" w:sz="4" w:space="0" w:color="000000"/>
              <w:left w:val="single" w:sz="4" w:space="0" w:color="000000"/>
              <w:bottom w:val="single" w:sz="4" w:space="0" w:color="000000"/>
              <w:right w:val="single" w:sz="4" w:space="0" w:color="000000"/>
            </w:tcBorders>
          </w:tcPr>
          <w:p w:rsidR="00AE7F61" w:rsidRPr="0086447D" w:rsidRDefault="00AE7F61" w:rsidP="0029225C">
            <w:pPr>
              <w:jc w:val="center"/>
              <w:rPr>
                <w:b/>
                <w:sz w:val="18"/>
                <w:szCs w:val="18"/>
              </w:rPr>
            </w:pPr>
            <w:r w:rsidRPr="0086447D">
              <w:rPr>
                <w:b/>
                <w:sz w:val="18"/>
                <w:szCs w:val="18"/>
              </w:rPr>
              <w:t>Текст пояснений</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Наименование заказчика,</w:t>
            </w:r>
          </w:p>
          <w:p w:rsidR="00AE7F61" w:rsidRPr="00F457B7" w:rsidRDefault="00AE7F61" w:rsidP="0029225C">
            <w:pPr>
              <w:ind w:right="-108"/>
              <w:rPr>
                <w:b/>
              </w:rPr>
            </w:pPr>
            <w:r w:rsidRPr="00F457B7">
              <w:rPr>
                <w:b/>
              </w:rPr>
              <w:t>контактная информация</w:t>
            </w:r>
          </w:p>
        </w:tc>
        <w:tc>
          <w:tcPr>
            <w:tcW w:w="7326" w:type="dxa"/>
            <w:tcBorders>
              <w:top w:val="single" w:sz="4" w:space="0" w:color="000000"/>
              <w:left w:val="single" w:sz="4" w:space="0" w:color="000000"/>
              <w:bottom w:val="single" w:sz="4" w:space="0" w:color="000000"/>
              <w:right w:val="single" w:sz="4" w:space="0" w:color="000000"/>
            </w:tcBorders>
          </w:tcPr>
          <w:p w:rsidR="00AE7F61" w:rsidRPr="00AB1E20" w:rsidRDefault="00AE7F61" w:rsidP="0029225C">
            <w:pPr>
              <w:ind w:firstLine="317"/>
              <w:jc w:val="both"/>
            </w:pPr>
            <w:r w:rsidRPr="00AB1E20">
              <w:rPr>
                <w:b/>
                <w:i/>
              </w:rPr>
              <w:t xml:space="preserve">Наименование заказчика: </w:t>
            </w:r>
            <w:r w:rsidRPr="00E615F6">
              <w:rPr>
                <w:iCs/>
              </w:rPr>
              <w:t xml:space="preserve">Администрация </w:t>
            </w:r>
            <w:r>
              <w:rPr>
                <w:iCs/>
              </w:rPr>
              <w:t>Ивановского сельсовета</w:t>
            </w:r>
            <w:r w:rsidRPr="00E615F6">
              <w:rPr>
                <w:iCs/>
              </w:rPr>
              <w:t xml:space="preserve"> </w:t>
            </w:r>
            <w:proofErr w:type="spellStart"/>
            <w:r>
              <w:rPr>
                <w:iCs/>
              </w:rPr>
              <w:t>Солнцевс</w:t>
            </w:r>
            <w:r w:rsidRPr="00E615F6">
              <w:rPr>
                <w:iCs/>
              </w:rPr>
              <w:t>кого</w:t>
            </w:r>
            <w:proofErr w:type="spellEnd"/>
            <w:r w:rsidRPr="00E615F6">
              <w:rPr>
                <w:iCs/>
              </w:rPr>
              <w:t xml:space="preserve"> района Курской области</w:t>
            </w:r>
          </w:p>
          <w:p w:rsidR="00AE7F61" w:rsidRDefault="00AE7F61" w:rsidP="0029225C">
            <w:pPr>
              <w:ind w:firstLine="317"/>
              <w:jc w:val="both"/>
            </w:pPr>
            <w:proofErr w:type="gramStart"/>
            <w:r w:rsidRPr="00AB1E20">
              <w:rPr>
                <w:b/>
                <w:i/>
              </w:rPr>
              <w:t>Место нахождения:</w:t>
            </w:r>
            <w:r w:rsidRPr="00AB1E20">
              <w:t xml:space="preserve"> </w:t>
            </w:r>
            <w:r>
              <w:t>306120</w:t>
            </w:r>
            <w:r w:rsidRPr="00B807D3">
              <w:t>, Курская о</w:t>
            </w:r>
            <w:r w:rsidRPr="00B807D3">
              <w:t>б</w:t>
            </w:r>
            <w:r w:rsidRPr="00B807D3">
              <w:t xml:space="preserve">ласть, </w:t>
            </w:r>
            <w:proofErr w:type="spellStart"/>
            <w:r>
              <w:t>Солнцевс</w:t>
            </w:r>
            <w:r w:rsidRPr="00B807D3">
              <w:t>кий</w:t>
            </w:r>
            <w:proofErr w:type="spellEnd"/>
            <w:r w:rsidRPr="00B807D3">
              <w:t xml:space="preserve"> район, </w:t>
            </w:r>
            <w:r>
              <w:t xml:space="preserve">                         д. Ивановка, ул. Жуковка, д. 3</w:t>
            </w:r>
            <w:proofErr w:type="gramEnd"/>
          </w:p>
          <w:p w:rsidR="00AE7F61" w:rsidRDefault="00AE7F61" w:rsidP="0029225C">
            <w:pPr>
              <w:ind w:firstLine="317"/>
              <w:rPr>
                <w:b/>
                <w:i/>
              </w:rPr>
            </w:pPr>
            <w:r w:rsidRPr="00AB1E20">
              <w:rPr>
                <w:b/>
                <w:i/>
              </w:rPr>
              <w:t xml:space="preserve"> </w:t>
            </w:r>
            <w:proofErr w:type="gramStart"/>
            <w:r w:rsidRPr="00AB1E20">
              <w:rPr>
                <w:b/>
                <w:i/>
              </w:rPr>
              <w:t>Почтовый адрес:</w:t>
            </w:r>
            <w:r w:rsidRPr="00AB1E20">
              <w:t xml:space="preserve"> </w:t>
            </w:r>
            <w:r>
              <w:t>306120</w:t>
            </w:r>
            <w:r w:rsidRPr="00B807D3">
              <w:t>, Курская о</w:t>
            </w:r>
            <w:r w:rsidRPr="00B807D3">
              <w:t>б</w:t>
            </w:r>
            <w:r w:rsidRPr="00B807D3">
              <w:t xml:space="preserve">ласть, </w:t>
            </w:r>
            <w:proofErr w:type="spellStart"/>
            <w:r>
              <w:t>Солнцевс</w:t>
            </w:r>
            <w:r w:rsidRPr="00B807D3">
              <w:t>кий</w:t>
            </w:r>
            <w:proofErr w:type="spellEnd"/>
            <w:r w:rsidRPr="00B807D3">
              <w:t xml:space="preserve"> район, </w:t>
            </w:r>
            <w:r>
              <w:t>д. Ивановка, ул. Жуковка, д. 3</w:t>
            </w:r>
            <w:r w:rsidRPr="00B807D3">
              <w:rPr>
                <w:b/>
                <w:i/>
              </w:rPr>
              <w:t xml:space="preserve"> </w:t>
            </w:r>
            <w:proofErr w:type="gramEnd"/>
          </w:p>
          <w:p w:rsidR="00AE7F61" w:rsidRDefault="00AE7F61" w:rsidP="0029225C">
            <w:pPr>
              <w:ind w:firstLine="317"/>
              <w:rPr>
                <w:lang w:eastAsia="ar-SA"/>
              </w:rPr>
            </w:pPr>
            <w:r w:rsidRPr="00AB1E20">
              <w:rPr>
                <w:b/>
                <w:i/>
              </w:rPr>
              <w:t>Адрес электронной почты:</w:t>
            </w:r>
            <w:r w:rsidRPr="00AB1E20">
              <w:rPr>
                <w:rFonts w:ascii="Tahoma" w:hAnsi="Tahoma" w:cs="Tahoma"/>
              </w:rPr>
              <w:t xml:space="preserve"> </w:t>
            </w:r>
            <w:r w:rsidRPr="003C0C64">
              <w:t>ivanovka-2011@mail.ru</w:t>
            </w:r>
          </w:p>
          <w:p w:rsidR="00AE7F61" w:rsidRPr="00AE7F61" w:rsidRDefault="00AE7F61" w:rsidP="0029225C">
            <w:pPr>
              <w:ind w:firstLine="317"/>
            </w:pPr>
            <w:r w:rsidRPr="0009349A">
              <w:rPr>
                <w:b/>
                <w:i/>
              </w:rPr>
              <w:t>Номера контактных телефонов:</w:t>
            </w:r>
            <w:r w:rsidRPr="0009349A">
              <w:t xml:space="preserve"> </w:t>
            </w:r>
            <w:r w:rsidRPr="00642997">
              <w:t>+</w:t>
            </w:r>
            <w:r w:rsidRPr="009564A5">
              <w:t>7</w:t>
            </w:r>
            <w:r w:rsidRPr="00642997">
              <w:t xml:space="preserve"> </w:t>
            </w:r>
            <w:proofErr w:type="gramStart"/>
            <w:r w:rsidRPr="009564A5">
              <w:t>( </w:t>
            </w:r>
            <w:proofErr w:type="gramEnd"/>
            <w:r w:rsidRPr="009564A5">
              <w:t>471</w:t>
            </w:r>
            <w:r>
              <w:t>54</w:t>
            </w:r>
            <w:r w:rsidRPr="009564A5">
              <w:t xml:space="preserve">) </w:t>
            </w:r>
            <w:r>
              <w:t>2-26-58</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946E3A" w:rsidRDefault="00AE7F61" w:rsidP="0029225C">
            <w:pPr>
              <w:snapToGrid w:val="0"/>
              <w:ind w:left="-65" w:right="-82"/>
              <w:jc w:val="center"/>
            </w:pPr>
            <w:r>
              <w:t>2</w:t>
            </w:r>
          </w:p>
        </w:tc>
        <w:tc>
          <w:tcPr>
            <w:tcW w:w="2977" w:type="dxa"/>
            <w:tcBorders>
              <w:top w:val="single" w:sz="4" w:space="0" w:color="000000"/>
              <w:left w:val="single" w:sz="4" w:space="0" w:color="000000"/>
              <w:bottom w:val="single" w:sz="4" w:space="0" w:color="000000"/>
            </w:tcBorders>
          </w:tcPr>
          <w:p w:rsidR="00AE7F61" w:rsidRPr="006544E5" w:rsidRDefault="00AE7F61" w:rsidP="0029225C">
            <w:pPr>
              <w:ind w:right="-108"/>
              <w:rPr>
                <w:b/>
              </w:rPr>
            </w:pPr>
            <w:r>
              <w:rPr>
                <w:b/>
              </w:rPr>
              <w:t>Контрактный управляющий</w:t>
            </w:r>
            <w:r w:rsidRPr="006544E5">
              <w:rPr>
                <w:b/>
              </w:rPr>
              <w:t>, ответственн</w:t>
            </w:r>
            <w:r>
              <w:rPr>
                <w:b/>
              </w:rPr>
              <w:t>ый</w:t>
            </w:r>
            <w:r w:rsidRPr="006544E5">
              <w:rPr>
                <w:b/>
              </w:rPr>
              <w:t xml:space="preserve"> за заключение контракта в срок и в порядке, </w:t>
            </w:r>
            <w:proofErr w:type="gramStart"/>
            <w:r w:rsidRPr="006544E5">
              <w:rPr>
                <w:b/>
              </w:rPr>
              <w:t>предусмотренных</w:t>
            </w:r>
            <w:proofErr w:type="gramEnd"/>
            <w:r w:rsidRPr="006544E5">
              <w:rPr>
                <w:b/>
              </w:rPr>
              <w:t xml:space="preserve"> Федеральным законом </w:t>
            </w:r>
            <w:r w:rsidRPr="00112C1B">
              <w:rPr>
                <w:b/>
                <w:spacing w:val="-6"/>
              </w:rPr>
              <w:t>№44-ФЗ</w:t>
            </w:r>
          </w:p>
        </w:tc>
        <w:tc>
          <w:tcPr>
            <w:tcW w:w="7326" w:type="dxa"/>
            <w:tcBorders>
              <w:top w:val="single" w:sz="4" w:space="0" w:color="000000"/>
              <w:left w:val="single" w:sz="4" w:space="0" w:color="000000"/>
              <w:bottom w:val="single" w:sz="4" w:space="0" w:color="000000"/>
              <w:right w:val="single" w:sz="4" w:space="0" w:color="000000"/>
            </w:tcBorders>
          </w:tcPr>
          <w:p w:rsidR="00AE7F61" w:rsidRPr="00E349C4" w:rsidRDefault="00AE7F61" w:rsidP="0029225C">
            <w:pPr>
              <w:autoSpaceDE w:val="0"/>
              <w:snapToGrid w:val="0"/>
              <w:ind w:firstLine="317"/>
            </w:pPr>
            <w:r>
              <w:t>Казаков Эдуард Геннадьевич</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BC1CCE" w:rsidRDefault="00AE7F61" w:rsidP="0029225C">
            <w:pPr>
              <w:snapToGrid w:val="0"/>
              <w:ind w:left="-65" w:right="-82"/>
              <w:jc w:val="center"/>
            </w:pPr>
            <w:r w:rsidRPr="00BC1CCE">
              <w:t>3</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ind w:right="-108"/>
            </w:pPr>
            <w:r w:rsidRPr="00F457B7">
              <w:rPr>
                <w:b/>
              </w:rPr>
              <w:t>Наименование объекта закупки товара (работы, услуги)</w:t>
            </w:r>
          </w:p>
        </w:tc>
        <w:tc>
          <w:tcPr>
            <w:tcW w:w="7326" w:type="dxa"/>
            <w:tcBorders>
              <w:top w:val="single" w:sz="4" w:space="0" w:color="000000"/>
              <w:left w:val="single" w:sz="4" w:space="0" w:color="000000"/>
              <w:bottom w:val="single" w:sz="4" w:space="0" w:color="000000"/>
              <w:right w:val="single" w:sz="4" w:space="0" w:color="000000"/>
            </w:tcBorders>
          </w:tcPr>
          <w:p w:rsidR="00AE7F61" w:rsidRPr="0016667E" w:rsidRDefault="00AE7F61" w:rsidP="0029225C">
            <w:pPr>
              <w:tabs>
                <w:tab w:val="left" w:pos="6022"/>
                <w:tab w:val="left" w:pos="8280"/>
              </w:tabs>
              <w:ind w:right="72" w:firstLine="317"/>
              <w:jc w:val="both"/>
              <w:rPr>
                <w:bCs/>
              </w:rPr>
            </w:pPr>
            <w:r>
              <w:rPr>
                <w:bCs/>
              </w:rPr>
              <w:t>Т</w:t>
            </w:r>
            <w:r w:rsidRPr="006D4F8F">
              <w:rPr>
                <w:bCs/>
              </w:rPr>
              <w:t>екущ</w:t>
            </w:r>
            <w:r>
              <w:rPr>
                <w:bCs/>
              </w:rPr>
              <w:t>ий</w:t>
            </w:r>
            <w:r w:rsidRPr="006D4F8F">
              <w:rPr>
                <w:bCs/>
              </w:rPr>
              <w:t xml:space="preserve"> ремонт </w:t>
            </w:r>
            <w:r>
              <w:rPr>
                <w:bCs/>
              </w:rPr>
              <w:t xml:space="preserve">водонапорной башни </w:t>
            </w:r>
            <w:r w:rsidRPr="006D4F8F">
              <w:rPr>
                <w:bCs/>
              </w:rPr>
              <w:t xml:space="preserve">в </w:t>
            </w:r>
            <w:r>
              <w:rPr>
                <w:bCs/>
              </w:rPr>
              <w:t>д. Ивановка</w:t>
            </w:r>
            <w:r w:rsidRPr="006D4F8F">
              <w:rPr>
                <w:bCs/>
              </w:rPr>
              <w:t xml:space="preserve"> </w:t>
            </w:r>
            <w:proofErr w:type="spellStart"/>
            <w:r>
              <w:rPr>
                <w:bCs/>
              </w:rPr>
              <w:t>Солнцевского</w:t>
            </w:r>
            <w:proofErr w:type="spellEnd"/>
            <w:r>
              <w:rPr>
                <w:bCs/>
              </w:rPr>
              <w:t xml:space="preserve"> района Курской области</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4</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ind w:right="-108"/>
              <w:rPr>
                <w:b/>
              </w:rPr>
            </w:pPr>
            <w:r w:rsidRPr="00F457B7">
              <w:rPr>
                <w:b/>
              </w:rPr>
              <w:t>Описание объекта закупки товара (работы, услуги)</w:t>
            </w:r>
          </w:p>
        </w:tc>
        <w:tc>
          <w:tcPr>
            <w:tcW w:w="7326" w:type="dxa"/>
            <w:tcBorders>
              <w:top w:val="single" w:sz="4" w:space="0" w:color="000000"/>
              <w:left w:val="single" w:sz="4" w:space="0" w:color="000000"/>
              <w:bottom w:val="single" w:sz="4" w:space="0" w:color="000000"/>
              <w:right w:val="single" w:sz="4" w:space="0" w:color="000000"/>
            </w:tcBorders>
          </w:tcPr>
          <w:p w:rsidR="00AE7F61" w:rsidRPr="00F457B7" w:rsidRDefault="00AE7F61" w:rsidP="0029225C">
            <w:pPr>
              <w:autoSpaceDE w:val="0"/>
              <w:autoSpaceDN w:val="0"/>
              <w:adjustRightInd w:val="0"/>
              <w:ind w:firstLine="317"/>
              <w:jc w:val="both"/>
            </w:pPr>
            <w:r w:rsidRPr="00F457B7">
              <w:t xml:space="preserve">В соответствии с частью </w:t>
            </w:r>
            <w:r w:rsidRPr="00F457B7">
              <w:rPr>
                <w:lang w:val="en-US"/>
              </w:rPr>
              <w:t>III</w:t>
            </w:r>
            <w:r w:rsidRPr="00F457B7">
              <w:t xml:space="preserve"> документации об электронном аукционе «Наименование и описание объекта закупки (техническое задание)»</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5</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адрес электронной площадки в информационно-телекоммуникационной сети «Интернет»</w:t>
            </w:r>
          </w:p>
        </w:tc>
        <w:tc>
          <w:tcPr>
            <w:tcW w:w="7326" w:type="dxa"/>
            <w:tcBorders>
              <w:top w:val="single" w:sz="4" w:space="0" w:color="000000"/>
              <w:left w:val="single" w:sz="4" w:space="0" w:color="000000"/>
              <w:bottom w:val="single" w:sz="4" w:space="0" w:color="000000"/>
              <w:right w:val="single" w:sz="4" w:space="0" w:color="000000"/>
            </w:tcBorders>
          </w:tcPr>
          <w:p w:rsidR="00AE7F61" w:rsidRPr="0092705A" w:rsidRDefault="00AE7F61" w:rsidP="0029225C">
            <w:pPr>
              <w:autoSpaceDE w:val="0"/>
              <w:ind w:firstLine="317"/>
              <w:rPr>
                <w:b/>
              </w:rPr>
            </w:pPr>
            <w:hyperlink r:id="rId12" w:history="1">
              <w:r w:rsidRPr="0092705A">
                <w:rPr>
                  <w:rStyle w:val="a5"/>
                </w:rPr>
                <w:t>http://www.sberbank-ast.ru</w:t>
              </w:r>
            </w:hyperlink>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6</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pPr>
            <w:r w:rsidRPr="00F457B7">
              <w:rPr>
                <w:b/>
              </w:rPr>
              <w:t xml:space="preserve">Используемый способ определения </w:t>
            </w:r>
            <w:r>
              <w:rPr>
                <w:b/>
              </w:rPr>
              <w:t>Поставщика</w:t>
            </w:r>
            <w:r w:rsidRPr="00F457B7">
              <w:rPr>
                <w:b/>
              </w:rPr>
              <w:t xml:space="preserve"> (подрядчика, исполнителя)</w:t>
            </w:r>
          </w:p>
        </w:tc>
        <w:tc>
          <w:tcPr>
            <w:tcW w:w="7326" w:type="dxa"/>
            <w:tcBorders>
              <w:top w:val="single" w:sz="4" w:space="0" w:color="000000"/>
              <w:left w:val="single" w:sz="4" w:space="0" w:color="000000"/>
              <w:bottom w:val="single" w:sz="4" w:space="0" w:color="000000"/>
              <w:right w:val="single" w:sz="4" w:space="0" w:color="000000"/>
            </w:tcBorders>
          </w:tcPr>
          <w:p w:rsidR="00AE7F61" w:rsidRPr="00F457B7" w:rsidRDefault="00AE7F61" w:rsidP="0029225C">
            <w:pPr>
              <w:autoSpaceDE w:val="0"/>
              <w:ind w:firstLine="317"/>
            </w:pPr>
            <w:r w:rsidRPr="00F457B7">
              <w:t>Электронный аукцион</w:t>
            </w:r>
          </w:p>
          <w:p w:rsidR="00AE7F61" w:rsidRPr="00F457B7" w:rsidRDefault="00AE7F61" w:rsidP="0029225C">
            <w:pPr>
              <w:ind w:firstLine="317"/>
            </w:pP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7</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 xml:space="preserve">Ограничения участия в определении </w:t>
            </w:r>
            <w:r>
              <w:rPr>
                <w:b/>
              </w:rPr>
              <w:t>Поставщика</w:t>
            </w:r>
            <w:r w:rsidRPr="00F457B7">
              <w:rPr>
                <w:b/>
              </w:rPr>
              <w:t xml:space="preserve"> (подрядчика, исполнителя)</w:t>
            </w:r>
          </w:p>
        </w:tc>
        <w:tc>
          <w:tcPr>
            <w:tcW w:w="7326" w:type="dxa"/>
            <w:tcBorders>
              <w:top w:val="single" w:sz="4" w:space="0" w:color="000000"/>
              <w:left w:val="single" w:sz="4" w:space="0" w:color="000000"/>
              <w:bottom w:val="single" w:sz="4" w:space="0" w:color="000000"/>
              <w:right w:val="single" w:sz="4" w:space="0" w:color="000000"/>
            </w:tcBorders>
            <w:vAlign w:val="center"/>
          </w:tcPr>
          <w:p w:rsidR="00AE7F61" w:rsidRPr="00EC750C" w:rsidRDefault="00AE7F61" w:rsidP="0029225C">
            <w:pPr>
              <w:autoSpaceDE w:val="0"/>
              <w:ind w:firstLine="317"/>
              <w:jc w:val="both"/>
            </w:pPr>
            <w:proofErr w:type="gramStart"/>
            <w:r w:rsidRPr="00EC750C">
              <w:rPr>
                <w:szCs w:val="21"/>
              </w:rPr>
              <w:t>В соответствии со статьей 30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в настоящем аукционе в электронной форме могут принять участие юридические лица или физические лица, зарегистрированные в качестве индивидуальных предпринимателей, являющиеся субъектами малого предпринимательства или социально ориентированными некоммерческими организациями, соответствующие требованиям, установленным Федеральными</w:t>
            </w:r>
            <w:proofErr w:type="gramEnd"/>
            <w:r w:rsidRPr="00EC750C">
              <w:rPr>
                <w:szCs w:val="21"/>
              </w:rPr>
              <w:t xml:space="preserve"> законами от 24.07.2007 г. № 209-ФЗ «О развитии малого и среднего предпринимательства в Российской Федерации» и от 12.01.1996 г. № 7-ФЗ «О некоммерческих организациях».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AE7F61" w:rsidRPr="00F457B7" w:rsidTr="0029225C">
        <w:trPr>
          <w:cantSplit/>
          <w:trHeight w:val="978"/>
        </w:trPr>
        <w:tc>
          <w:tcPr>
            <w:tcW w:w="327" w:type="dxa"/>
            <w:tcBorders>
              <w:top w:val="single" w:sz="4" w:space="0" w:color="000000"/>
              <w:left w:val="single" w:sz="4" w:space="0" w:color="000000"/>
              <w:bottom w:val="single" w:sz="4" w:space="0" w:color="000000"/>
            </w:tcBorders>
            <w:vAlign w:val="center"/>
          </w:tcPr>
          <w:p w:rsidR="00AE7F61" w:rsidRPr="00F457B7" w:rsidRDefault="00AE7F61" w:rsidP="0029225C">
            <w:pPr>
              <w:snapToGrid w:val="0"/>
              <w:ind w:left="-65" w:right="-82"/>
              <w:jc w:val="center"/>
            </w:pPr>
            <w:r w:rsidRPr="00F457B7">
              <w:t>8</w:t>
            </w:r>
          </w:p>
        </w:tc>
        <w:tc>
          <w:tcPr>
            <w:tcW w:w="2977" w:type="dxa"/>
            <w:tcBorders>
              <w:top w:val="single" w:sz="4" w:space="0" w:color="000000"/>
              <w:left w:val="single" w:sz="4" w:space="0" w:color="000000"/>
              <w:bottom w:val="single" w:sz="4" w:space="0" w:color="000000"/>
            </w:tcBorders>
            <w:vAlign w:val="center"/>
          </w:tcPr>
          <w:p w:rsidR="00AE7F61" w:rsidRPr="00F457B7" w:rsidRDefault="00AE7F61" w:rsidP="0029225C">
            <w:pPr>
              <w:ind w:right="-108"/>
            </w:pPr>
            <w:r w:rsidRPr="00F457B7">
              <w:rPr>
                <w:b/>
              </w:rPr>
              <w:t>Место доставки товара (выполнения работ, оказания услуг), условия и сроки поставки товара (завершения работ,  оказания услуг)</w:t>
            </w:r>
          </w:p>
        </w:tc>
        <w:tc>
          <w:tcPr>
            <w:tcW w:w="7326" w:type="dxa"/>
            <w:tcBorders>
              <w:top w:val="single" w:sz="4" w:space="0" w:color="000000"/>
              <w:left w:val="single" w:sz="4" w:space="0" w:color="000000"/>
              <w:bottom w:val="single" w:sz="4" w:space="0" w:color="000000"/>
              <w:right w:val="single" w:sz="4" w:space="0" w:color="000000"/>
            </w:tcBorders>
          </w:tcPr>
          <w:p w:rsidR="00AE7F61" w:rsidRDefault="00AE7F61" w:rsidP="0029225C">
            <w:pPr>
              <w:ind w:firstLine="317"/>
            </w:pPr>
            <w:r>
              <w:t>306120</w:t>
            </w:r>
            <w:r w:rsidRPr="00B807D3">
              <w:t>, Курская о</w:t>
            </w:r>
            <w:r w:rsidRPr="00B807D3">
              <w:t>б</w:t>
            </w:r>
            <w:r w:rsidRPr="00B807D3">
              <w:t xml:space="preserve">ласть, </w:t>
            </w:r>
            <w:proofErr w:type="spellStart"/>
            <w:r>
              <w:t>Солнцевс</w:t>
            </w:r>
            <w:r w:rsidRPr="00B807D3">
              <w:t>кий</w:t>
            </w:r>
            <w:proofErr w:type="spellEnd"/>
            <w:r w:rsidRPr="00B807D3">
              <w:t xml:space="preserve"> район, </w:t>
            </w:r>
            <w:r>
              <w:t>д. Ивановка</w:t>
            </w:r>
          </w:p>
          <w:p w:rsidR="00AE7F61" w:rsidRPr="004037AF" w:rsidRDefault="00AE7F61" w:rsidP="0029225C">
            <w:pPr>
              <w:suppressAutoHyphens/>
              <w:ind w:firstLine="317"/>
              <w:jc w:val="both"/>
              <w:rPr>
                <w:b/>
                <w:color w:val="000000"/>
                <w:lang w:eastAsia="ar-SA"/>
              </w:rPr>
            </w:pPr>
            <w:r w:rsidRPr="00B16D9A">
              <w:rPr>
                <w:b/>
                <w:lang w:eastAsia="ar-SA"/>
              </w:rPr>
              <w:t xml:space="preserve">Срок (период) поставки, выполнения работ, оказания услуг: </w:t>
            </w:r>
            <w:r>
              <w:rPr>
                <w:lang w:eastAsia="ar-SA"/>
              </w:rPr>
              <w:t xml:space="preserve">в течение месяца </w:t>
            </w:r>
            <w:r w:rsidRPr="007620FF">
              <w:rPr>
                <w:lang w:eastAsia="ar-SA"/>
              </w:rPr>
              <w:t>с момента заключения контракта</w:t>
            </w:r>
            <w:r>
              <w:rPr>
                <w:lang w:eastAsia="ar-SA"/>
              </w:rPr>
              <w:t>.</w:t>
            </w:r>
          </w:p>
        </w:tc>
      </w:tr>
      <w:tr w:rsidR="00AE7F61" w:rsidRPr="00F457B7" w:rsidTr="0029225C">
        <w:trPr>
          <w:trHeight w:val="518"/>
        </w:trPr>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9</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pPr>
            <w:r w:rsidRPr="00F457B7">
              <w:rPr>
                <w:b/>
              </w:rPr>
              <w:t xml:space="preserve">Начальная (максимальная) цена контракта, </w:t>
            </w:r>
            <w:r w:rsidRPr="00B26322">
              <w:rPr>
                <w:b/>
              </w:rPr>
              <w:t>величина понижения начальной цены контракта («шаг аукциона») и ее обоснование.</w:t>
            </w:r>
          </w:p>
        </w:tc>
        <w:tc>
          <w:tcPr>
            <w:tcW w:w="7326" w:type="dxa"/>
            <w:tcBorders>
              <w:top w:val="single" w:sz="4" w:space="0" w:color="000000"/>
              <w:left w:val="single" w:sz="4" w:space="0" w:color="000000"/>
              <w:bottom w:val="single" w:sz="4" w:space="0" w:color="000000"/>
              <w:right w:val="single" w:sz="4" w:space="0" w:color="000000"/>
            </w:tcBorders>
          </w:tcPr>
          <w:p w:rsidR="00AE7F61" w:rsidRPr="00F457B7" w:rsidRDefault="00AE7F61" w:rsidP="0029225C">
            <w:pPr>
              <w:autoSpaceDE w:val="0"/>
              <w:autoSpaceDN w:val="0"/>
              <w:adjustRightInd w:val="0"/>
              <w:ind w:firstLine="317"/>
              <w:jc w:val="both"/>
              <w:rPr>
                <w:b/>
              </w:rPr>
            </w:pPr>
            <w:r>
              <w:rPr>
                <w:b/>
                <w:bCs/>
                <w:iCs/>
                <w:sz w:val="18"/>
                <w:szCs w:val="18"/>
              </w:rPr>
              <w:t>462 043</w:t>
            </w:r>
            <w:r w:rsidRPr="00F457B7">
              <w:t xml:space="preserve"> (</w:t>
            </w:r>
            <w:r>
              <w:t>Четыреста шестьдесят две тысячи сорок три</w:t>
            </w:r>
            <w:r w:rsidRPr="00F457B7">
              <w:t xml:space="preserve">) </w:t>
            </w:r>
            <w:r w:rsidRPr="00B16D9A">
              <w:t>рубл</w:t>
            </w:r>
            <w:r>
              <w:t>я</w:t>
            </w:r>
            <w:r w:rsidRPr="00B16D9A">
              <w:t xml:space="preserve"> </w:t>
            </w:r>
            <w:r w:rsidRPr="00FA00DF">
              <w:rPr>
                <w:b/>
                <w:sz w:val="18"/>
                <w:szCs w:val="18"/>
              </w:rPr>
              <w:t>0</w:t>
            </w:r>
            <w:r w:rsidRPr="00FA00DF">
              <w:rPr>
                <w:b/>
                <w:bCs/>
                <w:iCs/>
                <w:sz w:val="18"/>
                <w:szCs w:val="18"/>
              </w:rPr>
              <w:t>0</w:t>
            </w:r>
            <w:r w:rsidRPr="00F457B7">
              <w:rPr>
                <w:b/>
              </w:rPr>
              <w:t xml:space="preserve"> </w:t>
            </w:r>
            <w:r w:rsidRPr="00B16D9A">
              <w:t>копе</w:t>
            </w:r>
            <w:r>
              <w:t>ек</w:t>
            </w:r>
            <w:r w:rsidRPr="00B16D9A">
              <w:t>.</w:t>
            </w:r>
          </w:p>
          <w:p w:rsidR="00AE7F61" w:rsidRPr="00F457B7" w:rsidRDefault="00AE7F61" w:rsidP="0029225C">
            <w:pPr>
              <w:autoSpaceDE w:val="0"/>
              <w:autoSpaceDN w:val="0"/>
              <w:adjustRightInd w:val="0"/>
              <w:ind w:firstLine="317"/>
              <w:jc w:val="both"/>
            </w:pPr>
            <w:r w:rsidRPr="00F457B7">
              <w:t>«Шаг аукциона» составляет от 0,5 процента до 5 процентов начальной (максимальной) цены контракта.</w:t>
            </w:r>
          </w:p>
          <w:p w:rsidR="00AE7F61" w:rsidRDefault="00AE7F61" w:rsidP="0029225C">
            <w:pPr>
              <w:pStyle w:val="ConsPlusNormal"/>
              <w:widowControl/>
              <w:ind w:firstLine="317"/>
              <w:jc w:val="both"/>
              <w:rPr>
                <w:rFonts w:ascii="Times New Roman" w:hAnsi="Times New Roman"/>
                <w:b/>
                <w:bCs/>
                <w:sz w:val="20"/>
              </w:rPr>
            </w:pPr>
            <w:r w:rsidRPr="001B52AD">
              <w:rPr>
                <w:rFonts w:ascii="Times New Roman" w:hAnsi="Times New Roman"/>
                <w:b/>
                <w:bCs/>
                <w:sz w:val="20"/>
              </w:rPr>
              <w:t>Обоснование начальной (максимальной) цены контракта:</w:t>
            </w:r>
          </w:p>
          <w:p w:rsidR="00AE7F61" w:rsidRPr="0016667E" w:rsidRDefault="00AE7F61" w:rsidP="0029225C">
            <w:pPr>
              <w:pStyle w:val="ConsPlusNormal"/>
              <w:widowControl/>
              <w:ind w:firstLine="317"/>
              <w:jc w:val="both"/>
              <w:rPr>
                <w:rFonts w:ascii="Times New Roman" w:hAnsi="Times New Roman"/>
                <w:bCs/>
                <w:sz w:val="20"/>
              </w:rPr>
            </w:pPr>
            <w:r w:rsidRPr="0016667E">
              <w:rPr>
                <w:rFonts w:ascii="Times New Roman" w:hAnsi="Times New Roman"/>
                <w:bCs/>
                <w:sz w:val="20"/>
              </w:rPr>
              <w:t>При обосновании начальной (максимальной) цены контракта использован проектно-сметный мето</w:t>
            </w:r>
            <w:r>
              <w:rPr>
                <w:rFonts w:ascii="Times New Roman" w:hAnsi="Times New Roman"/>
                <w:bCs/>
                <w:sz w:val="20"/>
              </w:rPr>
              <w:t>д.</w:t>
            </w:r>
            <w:r w:rsidRPr="0016667E">
              <w:rPr>
                <w:rFonts w:ascii="Times New Roman" w:hAnsi="Times New Roman"/>
                <w:bCs/>
                <w:sz w:val="20"/>
              </w:rPr>
              <w:t xml:space="preserve"> </w:t>
            </w:r>
          </w:p>
          <w:p w:rsidR="00AE7F61" w:rsidRPr="00F457B7" w:rsidRDefault="00AE7F61" w:rsidP="0029225C">
            <w:pPr>
              <w:tabs>
                <w:tab w:val="left" w:pos="0"/>
                <w:tab w:val="left" w:pos="540"/>
                <w:tab w:val="left" w:pos="900"/>
                <w:tab w:val="left" w:pos="1080"/>
              </w:tabs>
              <w:snapToGrid w:val="0"/>
              <w:ind w:firstLine="317"/>
              <w:jc w:val="both"/>
            </w:pPr>
            <w:r>
              <w:t>Обоснованием начальной (максимальной) цены контракта служит локальный сметный расчет, получивший положительное заключение в ОБУ «Центр по ценообразованию в строительстве Курской области» - Приложение № 1 к документации о проведении электронного аукциона – Обоснование начальной (максимальной) цены контракта</w:t>
            </w:r>
            <w:r w:rsidRPr="00F457B7">
              <w:t>.</w:t>
            </w:r>
          </w:p>
        </w:tc>
      </w:tr>
      <w:tr w:rsidR="00AE7F61" w:rsidRPr="00F457B7" w:rsidTr="0029225C">
        <w:trPr>
          <w:trHeight w:val="518"/>
        </w:trPr>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10</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pPr>
            <w:r w:rsidRPr="00F457B7">
              <w:rPr>
                <w:b/>
                <w:color w:val="000000"/>
              </w:rPr>
              <w:t>Форма, сроки и порядок оплаты поставляемого товара, выполняемых работ, оказываемых услуг</w:t>
            </w:r>
          </w:p>
        </w:tc>
        <w:tc>
          <w:tcPr>
            <w:tcW w:w="7326" w:type="dxa"/>
            <w:tcBorders>
              <w:top w:val="single" w:sz="4" w:space="0" w:color="000000"/>
              <w:left w:val="single" w:sz="4" w:space="0" w:color="000000"/>
              <w:bottom w:val="single" w:sz="4" w:space="0" w:color="000000"/>
              <w:right w:val="single" w:sz="4" w:space="0" w:color="000000"/>
            </w:tcBorders>
          </w:tcPr>
          <w:p w:rsidR="00AE7F61" w:rsidRDefault="00AE7F61" w:rsidP="0029225C">
            <w:pPr>
              <w:widowControl w:val="0"/>
              <w:autoSpaceDE w:val="0"/>
              <w:autoSpaceDN w:val="0"/>
              <w:adjustRightInd w:val="0"/>
              <w:ind w:firstLine="317"/>
              <w:jc w:val="both"/>
            </w:pPr>
            <w:r>
              <w:t>Форма, сроки и порядок оплаты выполненных работ установлены Контрактом.</w:t>
            </w:r>
          </w:p>
          <w:p w:rsidR="00AE7F61" w:rsidRPr="00946E3A" w:rsidRDefault="00AE7F61" w:rsidP="0029225C">
            <w:pPr>
              <w:widowControl w:val="0"/>
              <w:autoSpaceDE w:val="0"/>
              <w:autoSpaceDN w:val="0"/>
              <w:adjustRightInd w:val="0"/>
              <w:ind w:firstLine="317"/>
              <w:jc w:val="both"/>
            </w:pPr>
            <w:r>
              <w:t>Обязательства Заказчика по оплате Цены Контракта считаются исполненными с момента списания денежных сре</w:t>
            </w:r>
            <w:proofErr w:type="gramStart"/>
            <w:r>
              <w:t>дств в р</w:t>
            </w:r>
            <w:proofErr w:type="gramEnd"/>
            <w:r>
              <w:t>азмере, составляющем Цену Контракта, с банковского счета Заказчика.</w:t>
            </w:r>
          </w:p>
        </w:tc>
      </w:tr>
      <w:tr w:rsidR="00AE7F61" w:rsidRPr="00F457B7" w:rsidTr="0029225C">
        <w:trPr>
          <w:trHeight w:val="56"/>
        </w:trPr>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11</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pPr>
            <w:r w:rsidRPr="00F457B7">
              <w:rPr>
                <w:b/>
              </w:rPr>
              <w:t>Источник финансирования</w:t>
            </w:r>
          </w:p>
        </w:tc>
        <w:tc>
          <w:tcPr>
            <w:tcW w:w="7326" w:type="dxa"/>
            <w:tcBorders>
              <w:top w:val="single" w:sz="4" w:space="0" w:color="000000"/>
              <w:left w:val="single" w:sz="4" w:space="0" w:color="000000"/>
              <w:bottom w:val="single" w:sz="4" w:space="0" w:color="000000"/>
              <w:right w:val="single" w:sz="4" w:space="0" w:color="000000"/>
            </w:tcBorders>
          </w:tcPr>
          <w:p w:rsidR="00AE7F61" w:rsidRPr="0092705A" w:rsidRDefault="00AE7F61" w:rsidP="0029225C">
            <w:pPr>
              <w:tabs>
                <w:tab w:val="left" w:pos="0"/>
                <w:tab w:val="left" w:pos="540"/>
                <w:tab w:val="left" w:pos="900"/>
                <w:tab w:val="left" w:pos="1080"/>
              </w:tabs>
              <w:snapToGrid w:val="0"/>
              <w:ind w:firstLine="317"/>
              <w:jc w:val="both"/>
              <w:rPr>
                <w:i/>
              </w:rPr>
            </w:pPr>
            <w:r>
              <w:t xml:space="preserve">бюджет Ивановского сельсовета </w:t>
            </w:r>
            <w:proofErr w:type="spellStart"/>
            <w:r>
              <w:t>Солнцевского</w:t>
            </w:r>
            <w:proofErr w:type="spellEnd"/>
            <w:r>
              <w:t xml:space="preserve"> района Курской области, включая средства, выделенные в виде субсидий из областного бюджета</w:t>
            </w:r>
          </w:p>
        </w:tc>
      </w:tr>
      <w:tr w:rsidR="00AE7F61" w:rsidRPr="00F457B7" w:rsidTr="0029225C">
        <w:trPr>
          <w:trHeight w:val="518"/>
        </w:trPr>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12</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 xml:space="preserve">Порядок формирования цены контракта </w:t>
            </w:r>
          </w:p>
        </w:tc>
        <w:tc>
          <w:tcPr>
            <w:tcW w:w="7326" w:type="dxa"/>
            <w:tcBorders>
              <w:top w:val="single" w:sz="4" w:space="0" w:color="000000"/>
              <w:left w:val="single" w:sz="4" w:space="0" w:color="000000"/>
              <w:bottom w:val="single" w:sz="4" w:space="0" w:color="000000"/>
              <w:right w:val="single" w:sz="4" w:space="0" w:color="000000"/>
            </w:tcBorders>
          </w:tcPr>
          <w:p w:rsidR="00AE7F61" w:rsidRDefault="00AE7F61" w:rsidP="0029225C">
            <w:pPr>
              <w:ind w:right="128" w:firstLine="317"/>
              <w:jc w:val="both"/>
            </w:pPr>
            <w:r>
              <w:t>Цена контракта не может превышать начальной (максимальной) цены контракта.</w:t>
            </w:r>
          </w:p>
          <w:p w:rsidR="00AE7F61" w:rsidRDefault="00AE7F61" w:rsidP="0029225C">
            <w:pPr>
              <w:ind w:right="99" w:firstLine="317"/>
              <w:jc w:val="both"/>
              <w:rPr>
                <w:bCs/>
              </w:rPr>
            </w:pPr>
            <w:r>
              <w:t>Цена контракта является фиксированной на протяжении всего срока исполнения контракта.</w:t>
            </w:r>
          </w:p>
          <w:p w:rsidR="00AE7F61" w:rsidRPr="00F457B7" w:rsidRDefault="00AE7F61" w:rsidP="0029225C">
            <w:pPr>
              <w:tabs>
                <w:tab w:val="left" w:pos="0"/>
                <w:tab w:val="left" w:pos="540"/>
                <w:tab w:val="left" w:pos="900"/>
                <w:tab w:val="left" w:pos="1080"/>
              </w:tabs>
              <w:snapToGrid w:val="0"/>
              <w:ind w:firstLine="317"/>
              <w:jc w:val="both"/>
              <w:rPr>
                <w:i/>
                <w:color w:val="0000FF"/>
              </w:rPr>
            </w:pPr>
            <w:r w:rsidRPr="001325E0">
              <w:rPr>
                <w:bCs/>
                <w:iCs/>
                <w:color w:val="000000"/>
              </w:rPr>
              <w:t xml:space="preserve">Цена Контракта включает в себя </w:t>
            </w:r>
            <w:r>
              <w:rPr>
                <w:bCs/>
                <w:iCs/>
                <w:color w:val="000000"/>
              </w:rPr>
              <w:t>стоимость Т</w:t>
            </w:r>
            <w:r w:rsidRPr="00C02CF9">
              <w:rPr>
                <w:bCs/>
                <w:iCs/>
                <w:color w:val="000000"/>
              </w:rPr>
              <w:t xml:space="preserve">овара, уплату налогов, сборов, и </w:t>
            </w:r>
            <w:r w:rsidRPr="001325E0">
              <w:rPr>
                <w:bCs/>
                <w:iCs/>
                <w:color w:val="000000"/>
              </w:rPr>
              <w:t>другие обязательные платежи, связанные с исполнением Контракта</w:t>
            </w:r>
            <w:r>
              <w:rPr>
                <w:bCs/>
                <w:iCs/>
                <w:color w:val="000000"/>
              </w:rPr>
              <w:t>.</w:t>
            </w:r>
          </w:p>
        </w:tc>
      </w:tr>
      <w:tr w:rsidR="00AE7F61" w:rsidRPr="00F457B7" w:rsidTr="0029225C">
        <w:trPr>
          <w:trHeight w:val="518"/>
        </w:trPr>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13</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pStyle w:val="1e"/>
              <w:widowControl w:val="0"/>
              <w:tabs>
                <w:tab w:val="left" w:pos="851"/>
              </w:tabs>
              <w:autoSpaceDE w:val="0"/>
              <w:autoSpaceDN w:val="0"/>
              <w:adjustRightInd w:val="0"/>
              <w:ind w:left="0" w:right="-108"/>
              <w:rPr>
                <w:b/>
                <w:sz w:val="20"/>
                <w:szCs w:val="20"/>
              </w:rPr>
            </w:pPr>
            <w:r w:rsidRPr="00F457B7">
              <w:rPr>
                <w:b/>
                <w:sz w:val="20"/>
                <w:szCs w:val="20"/>
              </w:rPr>
              <w:t xml:space="preserve">Идентификационный код закупки  </w:t>
            </w:r>
          </w:p>
        </w:tc>
        <w:tc>
          <w:tcPr>
            <w:tcW w:w="7326" w:type="dxa"/>
            <w:tcBorders>
              <w:top w:val="single" w:sz="4" w:space="0" w:color="000000"/>
              <w:left w:val="single" w:sz="4" w:space="0" w:color="000000"/>
              <w:bottom w:val="single" w:sz="4" w:space="0" w:color="000000"/>
              <w:right w:val="single" w:sz="4" w:space="0" w:color="000000"/>
            </w:tcBorders>
          </w:tcPr>
          <w:p w:rsidR="00AE7F61" w:rsidRPr="0092705A" w:rsidRDefault="00AE7F61" w:rsidP="0029225C">
            <w:pPr>
              <w:ind w:firstLine="317"/>
            </w:pPr>
            <w:r w:rsidRPr="004D78C9">
              <w:rPr>
                <w:i/>
                <w:color w:val="FF0000"/>
              </w:rPr>
              <w:t>(вступает в силу с 01.01.2016 г.). До вступления в силу применяется код ОКП</w:t>
            </w:r>
            <w:r>
              <w:rPr>
                <w:i/>
                <w:color w:val="FF0000"/>
              </w:rPr>
              <w:t xml:space="preserve">Д.         </w:t>
            </w:r>
            <w:r w:rsidRPr="0092705A">
              <w:t xml:space="preserve">ОКПД </w:t>
            </w:r>
            <w:r>
              <w:t>45.21.64.143</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14</w:t>
            </w:r>
          </w:p>
        </w:tc>
        <w:tc>
          <w:tcPr>
            <w:tcW w:w="2977" w:type="dxa"/>
            <w:tcBorders>
              <w:top w:val="single" w:sz="4" w:space="0" w:color="000000"/>
              <w:left w:val="single" w:sz="4" w:space="0" w:color="000000"/>
              <w:bottom w:val="single" w:sz="4" w:space="0" w:color="000000"/>
            </w:tcBorders>
          </w:tcPr>
          <w:p w:rsidR="00AE7F61" w:rsidRPr="00112C1B" w:rsidRDefault="00AE7F61" w:rsidP="0029225C">
            <w:pPr>
              <w:autoSpaceDE w:val="0"/>
              <w:autoSpaceDN w:val="0"/>
              <w:adjustRightInd w:val="0"/>
              <w:ind w:right="-108"/>
              <w:rPr>
                <w:b/>
                <w:bCs/>
              </w:rPr>
            </w:pPr>
            <w:r w:rsidRPr="00F457B7">
              <w:rPr>
                <w:b/>
                <w:bCs/>
              </w:rPr>
              <w:t xml:space="preserve">Информация о валюте, используемой для формирования цены контракта и расчетов с </w:t>
            </w:r>
            <w:r>
              <w:rPr>
                <w:b/>
                <w:bCs/>
              </w:rPr>
              <w:t>Поставщиком</w:t>
            </w:r>
            <w:r w:rsidRPr="00F457B7">
              <w:rPr>
                <w:b/>
                <w:bCs/>
              </w:rPr>
              <w:t xml:space="preserve"> (подрядчиком, исполнителем)</w:t>
            </w:r>
          </w:p>
        </w:tc>
        <w:tc>
          <w:tcPr>
            <w:tcW w:w="7326" w:type="dxa"/>
            <w:tcBorders>
              <w:top w:val="single" w:sz="4" w:space="0" w:color="000000"/>
              <w:left w:val="single" w:sz="4" w:space="0" w:color="000000"/>
              <w:bottom w:val="single" w:sz="4" w:space="0" w:color="000000"/>
              <w:right w:val="single" w:sz="4" w:space="0" w:color="000000"/>
            </w:tcBorders>
          </w:tcPr>
          <w:p w:rsidR="00AE7F61" w:rsidRPr="00F457B7" w:rsidRDefault="00AE7F61" w:rsidP="0029225C">
            <w:pPr>
              <w:snapToGrid w:val="0"/>
              <w:ind w:firstLine="317"/>
            </w:pPr>
            <w:r w:rsidRPr="00F457B7">
              <w:t>Цена контракта должна быть указана в рублях Российской Федерации.</w:t>
            </w:r>
          </w:p>
          <w:p w:rsidR="00AE7F61" w:rsidRPr="00F457B7" w:rsidRDefault="00AE7F61" w:rsidP="0029225C">
            <w:pPr>
              <w:snapToGrid w:val="0"/>
              <w:ind w:firstLine="317"/>
            </w:pP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15</w:t>
            </w:r>
          </w:p>
        </w:tc>
        <w:tc>
          <w:tcPr>
            <w:tcW w:w="2977" w:type="dxa"/>
            <w:tcBorders>
              <w:top w:val="single" w:sz="4" w:space="0" w:color="000000"/>
              <w:left w:val="single" w:sz="4" w:space="0" w:color="000000"/>
              <w:bottom w:val="single" w:sz="4" w:space="0" w:color="000000"/>
            </w:tcBorders>
          </w:tcPr>
          <w:p w:rsidR="00AE7F61" w:rsidRPr="00892B5D" w:rsidRDefault="00AE7F61" w:rsidP="0029225C">
            <w:pPr>
              <w:autoSpaceDE w:val="0"/>
              <w:autoSpaceDN w:val="0"/>
              <w:adjustRightInd w:val="0"/>
              <w:ind w:right="-108"/>
              <w:rPr>
                <w:b/>
                <w:bCs/>
              </w:rPr>
            </w:pPr>
            <w:r w:rsidRPr="00F457B7">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Pr>
                <w:b/>
                <w:bCs/>
              </w:rPr>
              <w:t>ользуемого при оплате контракта</w:t>
            </w:r>
          </w:p>
        </w:tc>
        <w:tc>
          <w:tcPr>
            <w:tcW w:w="7326" w:type="dxa"/>
            <w:tcBorders>
              <w:top w:val="single" w:sz="4" w:space="0" w:color="000000"/>
              <w:left w:val="single" w:sz="4" w:space="0" w:color="000000"/>
              <w:bottom w:val="single" w:sz="4" w:space="0" w:color="000000"/>
              <w:right w:val="single" w:sz="4" w:space="0" w:color="000000"/>
            </w:tcBorders>
          </w:tcPr>
          <w:p w:rsidR="00AE7F61" w:rsidRPr="00F457B7" w:rsidRDefault="00AE7F61" w:rsidP="0029225C">
            <w:pPr>
              <w:snapToGrid w:val="0"/>
              <w:ind w:firstLine="317"/>
              <w:jc w:val="both"/>
            </w:pPr>
            <w:r w:rsidRPr="00F457B7">
              <w:t>Оплата в иностранной валюте не допускается.</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16</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Требования к участникам электронного аукциона</w:t>
            </w:r>
          </w:p>
        </w:tc>
        <w:tc>
          <w:tcPr>
            <w:tcW w:w="7326" w:type="dxa"/>
            <w:tcBorders>
              <w:top w:val="single" w:sz="4" w:space="0" w:color="000000"/>
              <w:left w:val="single" w:sz="4" w:space="0" w:color="000000"/>
              <w:bottom w:val="single" w:sz="4" w:space="0" w:color="000000"/>
              <w:right w:val="single" w:sz="4" w:space="0" w:color="000000"/>
            </w:tcBorders>
            <w:vAlign w:val="center"/>
          </w:tcPr>
          <w:p w:rsidR="00AE7F61" w:rsidRPr="00F457B7" w:rsidRDefault="00AE7F61" w:rsidP="0029225C">
            <w:pPr>
              <w:snapToGrid w:val="0"/>
              <w:ind w:firstLine="317"/>
              <w:jc w:val="both"/>
            </w:pPr>
            <w:r w:rsidRPr="00F457B7">
              <w:t xml:space="preserve">В электронном аукционе могут принимать участие </w:t>
            </w:r>
            <w:r>
              <w:t>только субъекты малого предпринимательства или социально-ориентированные некоммерческие организации</w:t>
            </w:r>
            <w:r w:rsidRPr="00F457B7">
              <w:t>.</w:t>
            </w:r>
          </w:p>
          <w:p w:rsidR="00AE7F61" w:rsidRPr="00F457B7" w:rsidRDefault="00AE7F61" w:rsidP="0029225C">
            <w:pPr>
              <w:autoSpaceDE w:val="0"/>
              <w:autoSpaceDN w:val="0"/>
              <w:adjustRightInd w:val="0"/>
              <w:ind w:firstLine="317"/>
              <w:jc w:val="both"/>
            </w:pPr>
            <w:r w:rsidRPr="00F457B7">
              <w:t>Требования к участникам закупки:</w:t>
            </w:r>
          </w:p>
          <w:p w:rsidR="00AE7F61" w:rsidRPr="00F457B7" w:rsidRDefault="00AE7F61" w:rsidP="0029225C">
            <w:pPr>
              <w:ind w:firstLine="317"/>
              <w:jc w:val="both"/>
            </w:pPr>
            <w:r w:rsidRPr="00F457B7">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E7F61" w:rsidRPr="00F457B7" w:rsidRDefault="00AE7F61" w:rsidP="0029225C">
            <w:pPr>
              <w:ind w:firstLine="317"/>
              <w:jc w:val="both"/>
            </w:pPr>
            <w:r>
              <w:t>2</w:t>
            </w:r>
            <w:r w:rsidRPr="00F457B7">
              <w:t xml:space="preserve">) </w:t>
            </w:r>
            <w:proofErr w:type="spellStart"/>
            <w:r w:rsidRPr="00F457B7">
              <w:t>непроведение</w:t>
            </w:r>
            <w:proofErr w:type="spellEnd"/>
            <w:r w:rsidRPr="00F457B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AE7F61" w:rsidRPr="00F457B7" w:rsidRDefault="00AE7F61" w:rsidP="0029225C">
            <w:pPr>
              <w:ind w:firstLine="317"/>
              <w:jc w:val="both"/>
            </w:pPr>
            <w:r>
              <w:t>3</w:t>
            </w:r>
            <w:r w:rsidRPr="00F457B7">
              <w:t xml:space="preserve">) </w:t>
            </w:r>
            <w:proofErr w:type="spellStart"/>
            <w:r w:rsidRPr="00F457B7">
              <w:t>неприостановление</w:t>
            </w:r>
            <w:proofErr w:type="spellEnd"/>
            <w:r w:rsidRPr="00F457B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7F61" w:rsidRPr="00F457B7" w:rsidRDefault="00AE7F61" w:rsidP="0029225C">
            <w:pPr>
              <w:ind w:firstLine="317"/>
              <w:jc w:val="both"/>
            </w:pPr>
            <w:proofErr w:type="gramStart"/>
            <w:r>
              <w:t>4</w:t>
            </w:r>
            <w:r w:rsidRPr="00F457B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457B7">
                <w:rPr>
                  <w:rStyle w:val="a5"/>
                </w:rPr>
                <w:t>законодательством</w:t>
              </w:r>
            </w:hyperlink>
            <w:r w:rsidRPr="00F457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57B7">
              <w:t xml:space="preserve"> обязанности </w:t>
            </w:r>
            <w:proofErr w:type="gramStart"/>
            <w:r w:rsidRPr="00F457B7">
              <w:t>заявителя</w:t>
            </w:r>
            <w:proofErr w:type="gramEnd"/>
            <w:r w:rsidRPr="00F457B7">
              <w:t xml:space="preserve"> по уплате этих сумм исполненной или которые признаны безнадежными к взысканию в соответствии с </w:t>
            </w:r>
            <w:hyperlink r:id="rId14" w:history="1">
              <w:r w:rsidRPr="00F457B7">
                <w:rPr>
                  <w:rStyle w:val="a5"/>
                </w:rPr>
                <w:t>законодательством</w:t>
              </w:r>
            </w:hyperlink>
            <w:r w:rsidRPr="00F457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w:t>
            </w:r>
            <w:r>
              <w:t>д.</w:t>
            </w:r>
            <w:r w:rsidRPr="00F457B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57B7">
              <w:t>указанных</w:t>
            </w:r>
            <w:proofErr w:type="gramEnd"/>
            <w:r w:rsidRPr="00F457B7">
              <w:t xml:space="preserve"> недоимки, задолженности и решение по такому заявлению на дату рассмотрения заявки на участие в определении </w:t>
            </w:r>
            <w:r>
              <w:t>Поставщика</w:t>
            </w:r>
            <w:r w:rsidRPr="00F457B7">
              <w:t xml:space="preserve"> (подрядчика, исполнителя) не принято;</w:t>
            </w:r>
          </w:p>
          <w:p w:rsidR="00AE7F61" w:rsidRDefault="00AE7F61" w:rsidP="0029225C">
            <w:pPr>
              <w:ind w:firstLine="317"/>
              <w:jc w:val="both"/>
            </w:pPr>
            <w:proofErr w:type="gramStart"/>
            <w:r>
              <w:t>5</w:t>
            </w:r>
            <w:r w:rsidRPr="00F457B7">
              <w:t xml:space="preserve">) </w:t>
            </w:r>
            <w:r w:rsidRPr="00573E27">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73E27">
              <w:t xml:space="preserve"> поставкой товара, выполнением работы, оказанием услуги, </w:t>
            </w:r>
            <w:proofErr w:type="gramStart"/>
            <w:r w:rsidRPr="00573E27">
              <w:t>являющихся</w:t>
            </w:r>
            <w:proofErr w:type="gramEnd"/>
            <w:r w:rsidRPr="00573E27">
              <w:t xml:space="preserve"> объектом осуществляемой закупки, и административного наказания в виде дисквалификации</w:t>
            </w:r>
            <w:r>
              <w:t>;</w:t>
            </w:r>
          </w:p>
          <w:p w:rsidR="00AE7F61" w:rsidRPr="00A655A0" w:rsidRDefault="00AE7F61" w:rsidP="0029225C">
            <w:pPr>
              <w:ind w:firstLine="317"/>
              <w:jc w:val="both"/>
              <w:rPr>
                <w:iCs/>
              </w:rPr>
            </w:pPr>
            <w:proofErr w:type="gramStart"/>
            <w:r>
              <w:rPr>
                <w:iCs/>
              </w:rPr>
              <w:t xml:space="preserve">6) </w:t>
            </w:r>
            <w:r w:rsidRPr="00F457B7">
              <w:rPr>
                <w:iC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457B7">
              <w:rPr>
                <w:iCs/>
              </w:rPr>
              <w:t>выгодоприобретателями</w:t>
            </w:r>
            <w:proofErr w:type="spellEnd"/>
            <w:r w:rsidRPr="00F457B7">
              <w:rPr>
                <w:i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457B7">
              <w:rPr>
                <w:iCs/>
              </w:rPr>
              <w:t xml:space="preserve"> </w:t>
            </w:r>
            <w:proofErr w:type="gramStart"/>
            <w:r w:rsidRPr="00F457B7">
              <w:rPr>
                <w:i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7B7">
              <w:rPr>
                <w:iCs/>
              </w:rPr>
              <w:t>неполнородными</w:t>
            </w:r>
            <w:proofErr w:type="spellEnd"/>
            <w:r w:rsidRPr="00F457B7">
              <w:rPr>
                <w:iCs/>
              </w:rPr>
              <w:t xml:space="preserve"> (имеющими общих отца или мать) братьями и сестрами), усыновителями или усыновленными указанных физических лиц.</w:t>
            </w:r>
            <w:proofErr w:type="gramEnd"/>
            <w:r w:rsidRPr="00F457B7">
              <w:rPr>
                <w:iCs/>
              </w:rPr>
              <w:t xml:space="preserve"> Под </w:t>
            </w:r>
            <w:proofErr w:type="spellStart"/>
            <w:r w:rsidRPr="00F457B7">
              <w:rPr>
                <w:iCs/>
              </w:rPr>
              <w:t>выгодоприобретателями</w:t>
            </w:r>
            <w:proofErr w:type="spellEnd"/>
            <w:r w:rsidRPr="00F457B7">
              <w:rPr>
                <w:iC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iCs/>
              </w:rPr>
              <w:t>питале хозяйственного общества.</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17</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Дополнительные требования к участникам электронного аукциона, установленные частью 2 статьи 31 Федерального закона № 44-ФЗ</w:t>
            </w:r>
          </w:p>
        </w:tc>
        <w:tc>
          <w:tcPr>
            <w:tcW w:w="7326" w:type="dxa"/>
            <w:tcBorders>
              <w:top w:val="single" w:sz="4" w:space="0" w:color="000000"/>
              <w:left w:val="single" w:sz="4" w:space="0" w:color="000000"/>
              <w:bottom w:val="single" w:sz="4" w:space="0" w:color="000000"/>
              <w:right w:val="single" w:sz="4" w:space="0" w:color="000000"/>
            </w:tcBorders>
          </w:tcPr>
          <w:p w:rsidR="00AE7F61" w:rsidRPr="0092705A" w:rsidRDefault="00AE7F61" w:rsidP="0029225C">
            <w:pPr>
              <w:snapToGrid w:val="0"/>
              <w:ind w:firstLine="317"/>
            </w:pPr>
            <w:r w:rsidRPr="0092705A">
              <w:t>Не установлено</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18</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 xml:space="preserve">Отсутствие в предусмотренном Федеральным законом реестре недобросовестных </w:t>
            </w:r>
            <w:r>
              <w:rPr>
                <w:b/>
              </w:rPr>
              <w:t>Поставщиков</w:t>
            </w:r>
            <w:r w:rsidRPr="00F457B7">
              <w:rPr>
                <w:b/>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7326" w:type="dxa"/>
            <w:tcBorders>
              <w:top w:val="single" w:sz="4" w:space="0" w:color="000000"/>
              <w:left w:val="single" w:sz="4" w:space="0" w:color="000000"/>
              <w:bottom w:val="single" w:sz="4" w:space="0" w:color="000000"/>
              <w:right w:val="single" w:sz="4" w:space="0" w:color="000000"/>
            </w:tcBorders>
          </w:tcPr>
          <w:p w:rsidR="00AE7F61" w:rsidRPr="0092705A" w:rsidRDefault="00AE7F61" w:rsidP="0029225C">
            <w:pPr>
              <w:tabs>
                <w:tab w:val="left" w:pos="245"/>
              </w:tabs>
              <w:autoSpaceDE w:val="0"/>
              <w:autoSpaceDN w:val="0"/>
              <w:adjustRightInd w:val="0"/>
              <w:ind w:firstLine="317"/>
              <w:jc w:val="both"/>
            </w:pPr>
            <w:r w:rsidRPr="0092705A">
              <w:t xml:space="preserve">Отсутствие в предусмотренном настоящим Федеральным законом реестре недобросовестных </w:t>
            </w:r>
            <w:r>
              <w:t>Поставщиков</w:t>
            </w:r>
            <w:r w:rsidRPr="0092705A">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7F61" w:rsidRPr="00F457B7" w:rsidRDefault="00AE7F61" w:rsidP="0029225C">
            <w:pPr>
              <w:snapToGrid w:val="0"/>
              <w:ind w:firstLine="317"/>
              <w:rPr>
                <w:i/>
              </w:rPr>
            </w:pP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19</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ind w:right="-108"/>
              <w:rPr>
                <w:b/>
              </w:rPr>
            </w:pPr>
            <w:r w:rsidRPr="00F457B7">
              <w:rPr>
                <w:b/>
              </w:rPr>
              <w:t xml:space="preserve">Указание об осуществлении закупки у субъектов малого  предпринимательства или социально-ориентированных некоммерческих организаций </w:t>
            </w:r>
          </w:p>
        </w:tc>
        <w:tc>
          <w:tcPr>
            <w:tcW w:w="7326" w:type="dxa"/>
            <w:tcBorders>
              <w:top w:val="single" w:sz="4" w:space="0" w:color="000000"/>
              <w:left w:val="single" w:sz="4" w:space="0" w:color="000000"/>
              <w:bottom w:val="single" w:sz="4" w:space="0" w:color="000000"/>
              <w:right w:val="single" w:sz="4" w:space="0" w:color="000000"/>
            </w:tcBorders>
          </w:tcPr>
          <w:p w:rsidR="00AE7F61" w:rsidRPr="000C1031" w:rsidRDefault="00AE7F61" w:rsidP="0029225C">
            <w:pPr>
              <w:snapToGrid w:val="0"/>
              <w:ind w:firstLine="317"/>
              <w:jc w:val="both"/>
            </w:pPr>
            <w:r>
              <w:t xml:space="preserve">Участниками закупки являются только субъекты малого предпринимательства или социально-ориентированные некоммерческие организации </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20</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Преимущества, предоставляемые учреждениям и предприятиям уголовно-исполнительной системы, организациям инвалидов</w:t>
            </w:r>
          </w:p>
        </w:tc>
        <w:tc>
          <w:tcPr>
            <w:tcW w:w="7326" w:type="dxa"/>
            <w:tcBorders>
              <w:top w:val="single" w:sz="4" w:space="0" w:color="000000"/>
              <w:left w:val="single" w:sz="4" w:space="0" w:color="000000"/>
              <w:bottom w:val="single" w:sz="4" w:space="0" w:color="000000"/>
              <w:right w:val="single" w:sz="4" w:space="0" w:color="000000"/>
            </w:tcBorders>
          </w:tcPr>
          <w:p w:rsidR="00AE7F61" w:rsidRPr="0092705A" w:rsidRDefault="00AE7F61" w:rsidP="0029225C">
            <w:pPr>
              <w:autoSpaceDE w:val="0"/>
              <w:autoSpaceDN w:val="0"/>
              <w:adjustRightInd w:val="0"/>
              <w:ind w:firstLine="317"/>
              <w:jc w:val="both"/>
            </w:pPr>
            <w:r w:rsidRPr="0092705A">
              <w:t>Не установлено</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21</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Требования к содержанию и составу заявки на участие в электронном аукционе</w:t>
            </w:r>
          </w:p>
          <w:p w:rsidR="00AE7F61" w:rsidRPr="00F457B7" w:rsidRDefault="00AE7F61" w:rsidP="0029225C">
            <w:pPr>
              <w:ind w:right="-108"/>
            </w:pPr>
          </w:p>
        </w:tc>
        <w:tc>
          <w:tcPr>
            <w:tcW w:w="7326" w:type="dxa"/>
            <w:tcBorders>
              <w:top w:val="single" w:sz="4" w:space="0" w:color="000000"/>
              <w:left w:val="single" w:sz="4" w:space="0" w:color="000000"/>
              <w:bottom w:val="single" w:sz="4" w:space="0" w:color="000000"/>
              <w:right w:val="single" w:sz="4" w:space="0" w:color="000000"/>
            </w:tcBorders>
            <w:vAlign w:val="center"/>
          </w:tcPr>
          <w:p w:rsidR="00AE7F61" w:rsidRPr="00F457B7" w:rsidRDefault="00AE7F61" w:rsidP="0029225C">
            <w:pPr>
              <w:snapToGrid w:val="0"/>
              <w:ind w:firstLine="252"/>
              <w:jc w:val="both"/>
            </w:pPr>
            <w:r w:rsidRPr="00F457B7">
              <w:t xml:space="preserve">Участник закупки подает заявку на участие в электронном аукционе в  виде  электронного документа в двух частях, подаваемых одновременно. </w:t>
            </w:r>
          </w:p>
          <w:p w:rsidR="00AE7F61" w:rsidRPr="00F457B7" w:rsidRDefault="00AE7F61" w:rsidP="0029225C">
            <w:pPr>
              <w:snapToGrid w:val="0"/>
              <w:ind w:firstLine="252"/>
              <w:jc w:val="both"/>
              <w:rPr>
                <w:bCs/>
              </w:rPr>
            </w:pPr>
            <w:r w:rsidRPr="00F457B7">
              <w:rPr>
                <w:b/>
                <w:bCs/>
              </w:rPr>
              <w:t xml:space="preserve">Первая часть заявки </w:t>
            </w:r>
            <w:r w:rsidRPr="00F457B7">
              <w:rPr>
                <w:bCs/>
              </w:rPr>
              <w:t>на участие в электронном аукционе должна содержать указанную в одном из следующих подпунктов информацию:</w:t>
            </w:r>
          </w:p>
          <w:p w:rsidR="00AE7F61" w:rsidRPr="00E77229" w:rsidRDefault="00AE7F61" w:rsidP="0029225C">
            <w:pPr>
              <w:ind w:firstLine="252"/>
              <w:jc w:val="both"/>
              <w:rPr>
                <w:color w:val="000000"/>
              </w:rPr>
            </w:pPr>
            <w:proofErr w:type="gramStart"/>
            <w:r>
              <w:t xml:space="preserve">а) </w:t>
            </w:r>
            <w:r w:rsidRPr="00573E27">
              <w:t xml:space="preserve">согласие участника такого аукциона на </w:t>
            </w:r>
            <w:r>
              <w:t>выполнение</w:t>
            </w:r>
            <w:r w:rsidRPr="00573E27">
              <w:t xml:space="preserve"> </w:t>
            </w:r>
            <w:r>
              <w:t>работ</w:t>
            </w:r>
            <w:r w:rsidRPr="00573E27">
              <w:t xml:space="preserve"> на условиях, предусмотренных </w:t>
            </w:r>
            <w:r>
              <w:t>настоящей д</w:t>
            </w:r>
            <w:r w:rsidRPr="00573E27">
              <w:t>окументацией о</w:t>
            </w:r>
            <w:r>
              <w:t>б</w:t>
            </w:r>
            <w:r w:rsidRPr="00573E27">
              <w:t xml:space="preserve"> </w:t>
            </w:r>
            <w:r>
              <w:t>электронном</w:t>
            </w:r>
            <w:r w:rsidRPr="00573E27">
              <w:t xml:space="preserve"> аукционе</w:t>
            </w:r>
            <w:bookmarkStart w:id="13" w:name="Par3"/>
            <w:bookmarkStart w:id="14" w:name="Par8"/>
            <w:bookmarkEnd w:id="13"/>
            <w:bookmarkEnd w:id="14"/>
            <w:r w:rsidRPr="00E77229">
              <w:rPr>
                <w:color w:val="000000"/>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E77229">
              <w:rPr>
                <w:color w:val="000000"/>
              </w:rPr>
              <w:t xml:space="preserve">), </w:t>
            </w:r>
            <w:proofErr w:type="gramStart"/>
            <w:r w:rsidRPr="00E77229">
              <w:rPr>
                <w:color w:val="000000"/>
              </w:rPr>
              <w:t xml:space="preserve">наименование места происхождения товара или наименование производителя товара, либо </w:t>
            </w:r>
            <w:r w:rsidRPr="00573E27">
              <w:t xml:space="preserve">согласие участника такого аукциона на </w:t>
            </w:r>
            <w:r>
              <w:t xml:space="preserve">выполнение работ </w:t>
            </w:r>
            <w:r w:rsidRPr="00573E27">
              <w:t xml:space="preserve">на условиях, предусмотренных </w:t>
            </w:r>
            <w:r>
              <w:t>настоящей д</w:t>
            </w:r>
            <w:r w:rsidRPr="00573E27">
              <w:t>окументацией о</w:t>
            </w:r>
            <w:r>
              <w:t>б</w:t>
            </w:r>
            <w:r w:rsidRPr="00573E27">
              <w:t xml:space="preserve"> </w:t>
            </w:r>
            <w:r>
              <w:t>электронном</w:t>
            </w:r>
            <w:r w:rsidRPr="00573E27">
              <w:t xml:space="preserve"> аукционе</w:t>
            </w:r>
            <w:r w:rsidRPr="00E77229">
              <w:rPr>
                <w:color w:val="00000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r w:rsidRPr="00E77229">
              <w:rPr>
                <w:color w:val="000000"/>
              </w:rPr>
              <w:t xml:space="preserve"> </w:t>
            </w:r>
            <w:proofErr w:type="gramStart"/>
            <w:r w:rsidRPr="00E77229">
              <w:rPr>
                <w:color w:val="000000"/>
              </w:rPr>
              <w:t>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E77229">
              <w:rPr>
                <w:color w:val="000000"/>
              </w:rPr>
              <w:t xml:space="preserve"> </w:t>
            </w:r>
            <w:proofErr w:type="gramStart"/>
            <w:r w:rsidRPr="00E77229">
              <w:rPr>
                <w:color w:val="000000"/>
              </w:rPr>
              <w:t>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E7F61" w:rsidRPr="00E77229" w:rsidRDefault="00AE7F61" w:rsidP="0029225C">
            <w:pPr>
              <w:tabs>
                <w:tab w:val="left" w:pos="0"/>
                <w:tab w:val="left" w:pos="851"/>
                <w:tab w:val="left" w:pos="993"/>
              </w:tabs>
              <w:autoSpaceDE w:val="0"/>
              <w:autoSpaceDN w:val="0"/>
              <w:adjustRightInd w:val="0"/>
              <w:ind w:firstLine="426"/>
              <w:jc w:val="both"/>
              <w:rPr>
                <w:color w:val="000000"/>
              </w:rPr>
            </w:pPr>
            <w:proofErr w:type="gramStart"/>
            <w:r w:rsidRPr="00E77229">
              <w:rPr>
                <w:color w:val="000000"/>
              </w:rPr>
              <w:t>б)</w:t>
            </w:r>
            <w:r>
              <w:rPr>
                <w:color w:val="000000"/>
              </w:rPr>
              <w:tab/>
            </w:r>
            <w:r w:rsidRPr="00573E27">
              <w:t xml:space="preserve">согласие участника такого аукциона на </w:t>
            </w:r>
            <w:r>
              <w:t>выполнение работ</w:t>
            </w:r>
            <w:r w:rsidRPr="00573E27">
              <w:t xml:space="preserve"> на условиях, предусмотренных документацией о таком аукционе</w:t>
            </w:r>
            <w:r w:rsidRPr="00E77229">
              <w:rPr>
                <w:color w:val="000000"/>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E77229">
              <w:rPr>
                <w:color w:val="000000"/>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E7F61" w:rsidRPr="00F457B7" w:rsidRDefault="00AE7F61" w:rsidP="0029225C">
            <w:pPr>
              <w:ind w:firstLine="252"/>
              <w:jc w:val="both"/>
            </w:pPr>
            <w:r w:rsidRPr="00F457B7">
              <w:rPr>
                <w:b/>
              </w:rPr>
              <w:t>Вторая часть заявки</w:t>
            </w:r>
            <w:r w:rsidRPr="00F457B7">
              <w:t xml:space="preserve"> на участие в электронном аукционе должна содержать следующие документы и информацию:</w:t>
            </w:r>
          </w:p>
          <w:p w:rsidR="00AE7F61" w:rsidRPr="00F457B7" w:rsidRDefault="00AE7F61" w:rsidP="0029225C">
            <w:pPr>
              <w:ind w:firstLine="252"/>
              <w:jc w:val="both"/>
            </w:pPr>
            <w:proofErr w:type="gramStart"/>
            <w:r w:rsidRPr="00F457B7">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AE7F61" w:rsidRPr="00F457B7" w:rsidRDefault="00AE7F61" w:rsidP="0029225C">
            <w:pPr>
              <w:ind w:firstLine="252"/>
              <w:jc w:val="both"/>
            </w:pPr>
            <w:proofErr w:type="gramStart"/>
            <w:r w:rsidRPr="00F457B7">
              <w:t xml:space="preserve">2) документы, подтверждающие соответствие участника такого аукциона требованиям, установленным </w:t>
            </w:r>
            <w:hyperlink r:id="rId15" w:history="1">
              <w:r w:rsidRPr="00F457B7">
                <w:rPr>
                  <w:rStyle w:val="a5"/>
                </w:rPr>
                <w:t>пункт</w:t>
              </w:r>
              <w:r>
                <w:rPr>
                  <w:rStyle w:val="a5"/>
                </w:rPr>
                <w:t>ом</w:t>
              </w:r>
              <w:r w:rsidRPr="00F457B7">
                <w:rPr>
                  <w:rStyle w:val="a5"/>
                </w:rPr>
                <w:t xml:space="preserve"> 1</w:t>
              </w:r>
            </w:hyperlink>
            <w:r w:rsidRPr="00F457B7">
              <w:t xml:space="preserve"> </w:t>
            </w:r>
            <w:hyperlink r:id="rId16" w:history="1">
              <w:r w:rsidRPr="00F457B7">
                <w:rPr>
                  <w:rStyle w:val="a5"/>
                </w:rPr>
                <w:t>части 1</w:t>
              </w:r>
            </w:hyperlink>
            <w:r w:rsidRPr="00F457B7">
              <w:t xml:space="preserve"> </w:t>
            </w:r>
            <w:hyperlink r:id="rId17" w:history="1">
              <w:r w:rsidRPr="00F457B7">
                <w:rPr>
                  <w:rStyle w:val="a5"/>
                </w:rPr>
                <w:t>статьи 31</w:t>
              </w:r>
            </w:hyperlink>
            <w:r w:rsidRPr="00F457B7">
              <w:t xml:space="preserve">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18" w:history="1">
              <w:r w:rsidRPr="00F457B7">
                <w:rPr>
                  <w:rStyle w:val="a5"/>
                </w:rPr>
                <w:t xml:space="preserve">пунктами </w:t>
              </w:r>
            </w:hyperlink>
            <w:hyperlink r:id="rId19" w:history="1">
              <w:r w:rsidRPr="00F457B7">
                <w:rPr>
                  <w:color w:val="0000FF"/>
                </w:rPr>
                <w:t xml:space="preserve">3,4,5,7,9 </w:t>
              </w:r>
              <w:r w:rsidRPr="00F457B7">
                <w:rPr>
                  <w:rStyle w:val="a5"/>
                </w:rPr>
                <w:t xml:space="preserve"> части 1 статьи 31</w:t>
              </w:r>
            </w:hyperlink>
            <w:r w:rsidRPr="00F457B7">
              <w:t xml:space="preserve"> Федерального закона № 44-ФЗ, а также согласие на проверку достоверности сведений, содержащихся в заявке участника;</w:t>
            </w:r>
            <w:proofErr w:type="gramEnd"/>
          </w:p>
          <w:p w:rsidR="00AE7F61" w:rsidRPr="00F457B7" w:rsidRDefault="00AE7F61" w:rsidP="0029225C">
            <w:pPr>
              <w:ind w:firstLine="252"/>
              <w:jc w:val="both"/>
            </w:pPr>
            <w:r w:rsidRPr="00F457B7">
              <w:t xml:space="preserve">3) копии документов, подтверждающих соответствие </w:t>
            </w:r>
            <w:r>
              <w:t>работы</w:t>
            </w:r>
            <w:r w:rsidRPr="00F457B7">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w:t>
            </w:r>
            <w:r>
              <w:t>работе</w:t>
            </w:r>
            <w:r w:rsidRPr="00F457B7">
              <w:t xml:space="preserve"> и представление указанных документов предусмотрено документацией об электронном аукционе;</w:t>
            </w:r>
          </w:p>
          <w:p w:rsidR="00AE7F61" w:rsidRPr="00F457B7" w:rsidRDefault="00AE7F61" w:rsidP="0029225C">
            <w:pPr>
              <w:ind w:firstLine="252"/>
              <w:jc w:val="both"/>
            </w:pPr>
            <w:proofErr w:type="gramStart"/>
            <w:r w:rsidRPr="00F457B7">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457B7">
              <w:t xml:space="preserve"> контракта является крупной сделкой;</w:t>
            </w:r>
          </w:p>
          <w:p w:rsidR="00AE7F61" w:rsidRPr="00F457B7" w:rsidRDefault="00AE7F61" w:rsidP="0029225C">
            <w:pPr>
              <w:ind w:firstLine="252"/>
              <w:jc w:val="both"/>
            </w:pPr>
            <w:r w:rsidRPr="00F457B7">
              <w:t xml:space="preserve">5) документы, подтверждающие право участника такого аукциона на получение преимущества в соответствии со </w:t>
            </w:r>
            <w:hyperlink r:id="rId20" w:history="1">
              <w:r w:rsidRPr="00F457B7">
                <w:rPr>
                  <w:rStyle w:val="a5"/>
                </w:rPr>
                <w:t>статьями 28</w:t>
              </w:r>
            </w:hyperlink>
            <w:r w:rsidRPr="00F457B7">
              <w:t xml:space="preserve"> - </w:t>
            </w:r>
            <w:hyperlink r:id="rId21" w:history="1">
              <w:r w:rsidRPr="00F457B7">
                <w:rPr>
                  <w:rStyle w:val="a5"/>
                </w:rPr>
                <w:t>30</w:t>
              </w:r>
            </w:hyperlink>
            <w:r w:rsidRPr="00F457B7">
              <w:t xml:space="preserve"> Федерального закона № 44</w:t>
            </w:r>
            <w:r>
              <w:t>-ФЗ, или копии этих документов.</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22</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autoSpaceDE w:val="0"/>
              <w:autoSpaceDN w:val="0"/>
              <w:adjustRightInd w:val="0"/>
              <w:ind w:right="-108"/>
              <w:rPr>
                <w:b/>
                <w:bCs/>
              </w:rPr>
            </w:pPr>
            <w:r w:rsidRPr="00F457B7">
              <w:rPr>
                <w:b/>
                <w:bCs/>
              </w:rPr>
              <w:t xml:space="preserve">Предъявляемые участникам требования и исчерпывающий перечень документов, которые должны быть представлены участниками такого аукциона в соответствии с </w:t>
            </w:r>
            <w:hyperlink r:id="rId22" w:history="1">
              <w:r w:rsidRPr="00F457B7">
                <w:rPr>
                  <w:b/>
                  <w:bCs/>
                </w:rPr>
                <w:t>пункт</w:t>
              </w:r>
              <w:r>
                <w:rPr>
                  <w:b/>
                  <w:bCs/>
                </w:rPr>
                <w:t>о</w:t>
              </w:r>
              <w:r w:rsidRPr="00F457B7">
                <w:rPr>
                  <w:b/>
                  <w:bCs/>
                </w:rPr>
                <w:t>м 1</w:t>
              </w:r>
            </w:hyperlink>
            <w:r w:rsidRPr="00F457B7">
              <w:rPr>
                <w:b/>
                <w:bCs/>
              </w:rPr>
              <w:t xml:space="preserve"> </w:t>
            </w:r>
            <w:hyperlink r:id="rId23" w:history="1">
              <w:r w:rsidRPr="00F457B7">
                <w:rPr>
                  <w:b/>
                  <w:bCs/>
                </w:rPr>
                <w:t>части 1</w:t>
              </w:r>
            </w:hyperlink>
            <w:r w:rsidRPr="00F457B7">
              <w:rPr>
                <w:b/>
                <w:bCs/>
              </w:rPr>
              <w:t xml:space="preserve"> и </w:t>
            </w:r>
            <w:hyperlink r:id="rId24" w:history="1">
              <w:r w:rsidRPr="00F457B7">
                <w:rPr>
                  <w:b/>
                  <w:bCs/>
                </w:rPr>
                <w:t>частью 2 статьи 31</w:t>
              </w:r>
            </w:hyperlink>
            <w:r w:rsidRPr="00F457B7">
              <w:rPr>
                <w:b/>
                <w:bCs/>
              </w:rPr>
              <w:t xml:space="preserve"> </w:t>
            </w:r>
            <w:r w:rsidRPr="00F457B7">
              <w:rPr>
                <w:b/>
              </w:rPr>
              <w:t>Федерального закона № 44-ФЗ</w:t>
            </w:r>
          </w:p>
        </w:tc>
        <w:tc>
          <w:tcPr>
            <w:tcW w:w="7326" w:type="dxa"/>
            <w:tcBorders>
              <w:top w:val="single" w:sz="4" w:space="0" w:color="000000"/>
              <w:left w:val="single" w:sz="4" w:space="0" w:color="000000"/>
              <w:bottom w:val="single" w:sz="4" w:space="0" w:color="000000"/>
              <w:right w:val="single" w:sz="4" w:space="0" w:color="000000"/>
            </w:tcBorders>
          </w:tcPr>
          <w:p w:rsidR="00AE7F61" w:rsidRPr="00892B5D" w:rsidRDefault="00AE7F61" w:rsidP="0029225C">
            <w:pPr>
              <w:shd w:val="clear" w:color="auto" w:fill="FFFFFF"/>
              <w:ind w:firstLine="317"/>
              <w:jc w:val="both"/>
              <w:outlineLvl w:val="1"/>
              <w:rPr>
                <w:lang w:eastAsia="ar-SA"/>
              </w:rPr>
            </w:pPr>
            <w:r w:rsidRPr="00A01BED">
              <w:rPr>
                <w:lang w:eastAsia="ar-SA"/>
              </w:rPr>
              <w:t>а) Документы, представляемые участниками, в соответствии с пунктом 1 части 1 статьи 31 Федерального закона № 44-ФЗ</w:t>
            </w:r>
            <w:r>
              <w:rPr>
                <w:lang w:eastAsia="ar-SA"/>
              </w:rPr>
              <w:t>: не установлены</w:t>
            </w:r>
            <w:r>
              <w:rPr>
                <w:color w:val="373737"/>
              </w:rPr>
              <w:t>.</w:t>
            </w:r>
          </w:p>
          <w:p w:rsidR="00AE7F61" w:rsidRPr="00343D1B" w:rsidRDefault="00AE7F61" w:rsidP="0029225C">
            <w:pPr>
              <w:pStyle w:val="a6"/>
              <w:rPr>
                <w:rFonts w:cs="TimesNewRomanPSMT"/>
                <w:b/>
                <w:lang w:val="ru-RU" w:eastAsia="ar-SA"/>
              </w:rPr>
            </w:pPr>
            <w:r w:rsidRPr="00343D1B">
              <w:rPr>
                <w:rFonts w:ascii="Times New Roman" w:hAnsi="Times New Roman"/>
                <w:lang w:val="ru-RU" w:eastAsia="ar-SA"/>
              </w:rPr>
              <w:t>б) Документы, представляемые участниками, в соответствии с пунктом 2 части 1 статьи 31 Федерального закона № 44-ФЗ: требованиями документации не установлены.</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23</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pPr>
            <w:r w:rsidRPr="00F457B7">
              <w:rPr>
                <w:b/>
                <w:bCs/>
              </w:rPr>
              <w:t>Размер и порядок внесения денежных сре</w:t>
            </w:r>
            <w:proofErr w:type="gramStart"/>
            <w:r w:rsidRPr="00F457B7">
              <w:rPr>
                <w:b/>
                <w:bCs/>
              </w:rPr>
              <w:t>дств в к</w:t>
            </w:r>
            <w:proofErr w:type="gramEnd"/>
            <w:r w:rsidRPr="00F457B7">
              <w:rPr>
                <w:b/>
                <w:bCs/>
              </w:rPr>
              <w:t>ачестве обеспечения заявки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AE7F61" w:rsidRPr="00A655A0" w:rsidRDefault="00AE7F61" w:rsidP="0029225C">
            <w:pPr>
              <w:autoSpaceDE w:val="0"/>
              <w:autoSpaceDN w:val="0"/>
              <w:adjustRightInd w:val="0"/>
              <w:ind w:firstLine="317"/>
              <w:jc w:val="both"/>
            </w:pPr>
            <w:r w:rsidRPr="008A00BF">
              <w:t xml:space="preserve">Размер обеспечения заявки </w:t>
            </w:r>
            <w:r>
              <w:t>1,0</w:t>
            </w:r>
            <w:r w:rsidRPr="008A00BF">
              <w:t xml:space="preserve"> % (</w:t>
            </w:r>
            <w:r>
              <w:t xml:space="preserve">один </w:t>
            </w:r>
            <w:r w:rsidRPr="008A00BF">
              <w:t>процент) начальной (максимальной) цены контракта</w:t>
            </w:r>
            <w:r>
              <w:t xml:space="preserve"> – </w:t>
            </w:r>
            <w:r>
              <w:rPr>
                <w:b/>
                <w:bCs/>
                <w:iCs/>
                <w:sz w:val="18"/>
                <w:szCs w:val="18"/>
              </w:rPr>
              <w:t xml:space="preserve">4 620 </w:t>
            </w:r>
            <w:r>
              <w:t xml:space="preserve">(четыре тысячи шестьсот двадцать) рублей </w:t>
            </w:r>
            <w:r>
              <w:rPr>
                <w:b/>
              </w:rPr>
              <w:t>43</w:t>
            </w:r>
            <w:r>
              <w:t xml:space="preserve"> копейки</w:t>
            </w:r>
            <w:r w:rsidRPr="008A00BF">
              <w:t>.</w:t>
            </w:r>
          </w:p>
          <w:p w:rsidR="00AE7F61" w:rsidRPr="008A00BF" w:rsidRDefault="00AE7F61" w:rsidP="0029225C">
            <w:pPr>
              <w:autoSpaceDE w:val="0"/>
              <w:autoSpaceDN w:val="0"/>
              <w:adjustRightInd w:val="0"/>
              <w:ind w:firstLine="317"/>
              <w:jc w:val="both"/>
              <w:rPr>
                <w:bCs/>
              </w:rPr>
            </w:pPr>
            <w:r w:rsidRPr="008A00BF">
              <w:rPr>
                <w:bC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7F61" w:rsidRPr="008A00BF" w:rsidRDefault="00AE7F61" w:rsidP="0029225C">
            <w:pPr>
              <w:autoSpaceDE w:val="0"/>
              <w:autoSpaceDN w:val="0"/>
              <w:adjustRightInd w:val="0"/>
              <w:ind w:firstLine="317"/>
              <w:jc w:val="both"/>
              <w:rPr>
                <w:bCs/>
              </w:rPr>
            </w:pPr>
            <w:proofErr w:type="gramStart"/>
            <w:r w:rsidRPr="008A00BF">
              <w:rPr>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25" w:history="1">
              <w:r w:rsidRPr="008A00BF">
                <w:rPr>
                  <w:bCs/>
                </w:rPr>
                <w:t>частью 18</w:t>
              </w:r>
            </w:hyperlink>
            <w:r w:rsidRPr="008A00BF">
              <w:rPr>
                <w:bCs/>
              </w:rPr>
              <w:t xml:space="preserve"> статьи 44 Федерального закона № 44-ФЗ, в размере не менее чем размер обеспечения заявки на участие в</w:t>
            </w:r>
            <w:proofErr w:type="gramEnd"/>
            <w:r w:rsidRPr="008A00BF">
              <w:rPr>
                <w:bCs/>
              </w:rPr>
              <w:t xml:space="preserve"> таком аукционе, </w:t>
            </w:r>
            <w:proofErr w:type="gramStart"/>
            <w:r w:rsidRPr="008A00BF">
              <w:rPr>
                <w:bCs/>
              </w:rPr>
              <w:t>предусмотренный</w:t>
            </w:r>
            <w:proofErr w:type="gramEnd"/>
            <w:r w:rsidRPr="008A00BF">
              <w:rPr>
                <w:bCs/>
              </w:rPr>
              <w:t xml:space="preserve"> документацией о таком аукционе.</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24</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ind w:right="-108"/>
              <w:rPr>
                <w:b/>
              </w:rPr>
            </w:pPr>
            <w:r w:rsidRPr="00F457B7">
              <w:rPr>
                <w:b/>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AE7F61" w:rsidRPr="008A00BF" w:rsidRDefault="00AE7F61" w:rsidP="0029225C">
            <w:pPr>
              <w:autoSpaceDE w:val="0"/>
              <w:autoSpaceDN w:val="0"/>
              <w:adjustRightInd w:val="0"/>
              <w:ind w:firstLine="317"/>
              <w:jc w:val="both"/>
              <w:rPr>
                <w:iCs/>
              </w:rPr>
            </w:pPr>
            <w:r w:rsidRPr="008A00BF">
              <w:rPr>
                <w:iCs/>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E7F61" w:rsidRPr="008A00BF" w:rsidRDefault="00AE7F61" w:rsidP="0029225C">
            <w:pPr>
              <w:autoSpaceDE w:val="0"/>
              <w:autoSpaceDN w:val="0"/>
              <w:adjustRightInd w:val="0"/>
              <w:ind w:firstLine="317"/>
              <w:jc w:val="both"/>
              <w:rPr>
                <w:iCs/>
              </w:rPr>
            </w:pPr>
            <w:r w:rsidRPr="008A00BF">
              <w:rPr>
                <w:iCs/>
              </w:rPr>
              <w:t>Разъяснения положений документации об электронном аукционе не должны изменять ее суть.</w:t>
            </w:r>
          </w:p>
          <w:p w:rsidR="00AE7F61" w:rsidRPr="008A00BF" w:rsidRDefault="00AE7F61" w:rsidP="0029225C">
            <w:pPr>
              <w:autoSpaceDE w:val="0"/>
              <w:autoSpaceDN w:val="0"/>
              <w:adjustRightInd w:val="0"/>
              <w:ind w:firstLine="317"/>
              <w:jc w:val="both"/>
            </w:pPr>
            <w:r w:rsidRPr="008A00BF">
              <w:rPr>
                <w:iCs/>
              </w:rPr>
              <w:t xml:space="preserve">Дата начала </w:t>
            </w:r>
            <w:r w:rsidRPr="008A00BF">
              <w:t xml:space="preserve">срока предоставления участникам электронного аукциона разъяснений: </w:t>
            </w:r>
            <w:r>
              <w:t>20</w:t>
            </w:r>
            <w:r w:rsidRPr="008A00BF">
              <w:t>.0</w:t>
            </w:r>
            <w:r>
              <w:t>7</w:t>
            </w:r>
            <w:r w:rsidRPr="008A00BF">
              <w:t>.2014г.</w:t>
            </w:r>
          </w:p>
          <w:p w:rsidR="00AE7F61" w:rsidRDefault="00AE7F61" w:rsidP="0029225C">
            <w:pPr>
              <w:autoSpaceDE w:val="0"/>
              <w:autoSpaceDN w:val="0"/>
              <w:adjustRightInd w:val="0"/>
              <w:ind w:firstLine="317"/>
              <w:jc w:val="both"/>
            </w:pPr>
            <w:r w:rsidRPr="009553FF">
              <w:rPr>
                <w:iCs/>
              </w:rPr>
              <w:t xml:space="preserve">Дата окончания </w:t>
            </w:r>
            <w:r w:rsidRPr="009553FF">
              <w:t>срока предоставления участникам</w:t>
            </w:r>
            <w:r>
              <w:t>и</w:t>
            </w:r>
            <w:r w:rsidRPr="009553FF">
              <w:t xml:space="preserve"> электронного аукциона </w:t>
            </w:r>
            <w:r>
              <w:t xml:space="preserve">запросов о даче </w:t>
            </w:r>
            <w:r w:rsidRPr="009553FF">
              <w:t>разъяснени</w:t>
            </w:r>
            <w:r>
              <w:t>й</w:t>
            </w:r>
            <w:r w:rsidRPr="009553FF">
              <w:t xml:space="preserve">: </w:t>
            </w:r>
            <w:r>
              <w:t>24</w:t>
            </w:r>
            <w:r w:rsidRPr="009553FF">
              <w:t>.0</w:t>
            </w:r>
            <w:r>
              <w:t>7</w:t>
            </w:r>
            <w:r w:rsidRPr="009553FF">
              <w:t>.2014 г.</w:t>
            </w:r>
            <w:r>
              <w:t xml:space="preserve"> </w:t>
            </w:r>
          </w:p>
          <w:p w:rsidR="00AE7F61" w:rsidRPr="009553FF" w:rsidRDefault="00AE7F61" w:rsidP="0029225C">
            <w:pPr>
              <w:autoSpaceDE w:val="0"/>
              <w:autoSpaceDN w:val="0"/>
              <w:adjustRightInd w:val="0"/>
              <w:ind w:firstLine="317"/>
              <w:jc w:val="both"/>
            </w:pPr>
            <w: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 Дата окончания </w:t>
            </w:r>
            <w:r w:rsidRPr="009553FF">
              <w:t xml:space="preserve">срока предоставления </w:t>
            </w:r>
            <w:r w:rsidRPr="008A00BF">
              <w:t xml:space="preserve">участникам электронного аукциона разъяснений: </w:t>
            </w:r>
            <w:r>
              <w:t>26</w:t>
            </w:r>
            <w:r w:rsidRPr="008A00BF">
              <w:t>.0</w:t>
            </w:r>
            <w:r>
              <w:t>7.2014г.</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25</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ind w:right="-108"/>
              <w:rPr>
                <w:b/>
              </w:rPr>
            </w:pPr>
            <w:r w:rsidRPr="00F457B7">
              <w:rPr>
                <w:b/>
              </w:rPr>
              <w:t xml:space="preserve">Дата и время окончания срока  подачи заявок на участие в электронном аукционе </w:t>
            </w:r>
          </w:p>
        </w:tc>
        <w:tc>
          <w:tcPr>
            <w:tcW w:w="7326" w:type="dxa"/>
            <w:tcBorders>
              <w:top w:val="single" w:sz="4" w:space="0" w:color="000000"/>
              <w:left w:val="single" w:sz="4" w:space="0" w:color="000000"/>
              <w:bottom w:val="single" w:sz="4" w:space="0" w:color="000000"/>
              <w:right w:val="single" w:sz="4" w:space="0" w:color="000000"/>
            </w:tcBorders>
          </w:tcPr>
          <w:p w:rsidR="00AE7F61" w:rsidRPr="008A00BF" w:rsidRDefault="00AE7F61" w:rsidP="0029225C">
            <w:pPr>
              <w:autoSpaceDE w:val="0"/>
              <w:autoSpaceDN w:val="0"/>
              <w:adjustRightInd w:val="0"/>
              <w:ind w:firstLine="317"/>
              <w:jc w:val="both"/>
              <w:rPr>
                <w:iCs/>
              </w:rPr>
            </w:pPr>
            <w:r>
              <w:rPr>
                <w:b/>
              </w:rPr>
              <w:t>28 июля</w:t>
            </w:r>
            <w:r w:rsidRPr="008A00BF">
              <w:rPr>
                <w:b/>
              </w:rPr>
              <w:t xml:space="preserve"> 2014 года </w:t>
            </w:r>
            <w:r>
              <w:rPr>
                <w:b/>
              </w:rPr>
              <w:t>09</w:t>
            </w:r>
            <w:r w:rsidRPr="008A00BF">
              <w:rPr>
                <w:b/>
              </w:rPr>
              <w:t xml:space="preserve"> часов 00 минут (время московское)</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26</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rPr>
                <w:b/>
              </w:rPr>
            </w:pPr>
            <w:r w:rsidRPr="00F457B7">
              <w:rPr>
                <w:b/>
              </w:rPr>
              <w:t xml:space="preserve">Дата </w:t>
            </w:r>
            <w:proofErr w:type="gramStart"/>
            <w:r w:rsidRPr="00F457B7">
              <w:rPr>
                <w:b/>
              </w:rPr>
              <w:t xml:space="preserve">окончания срока рассмотрения </w:t>
            </w:r>
            <w:r>
              <w:rPr>
                <w:b/>
              </w:rPr>
              <w:t xml:space="preserve">первых частей </w:t>
            </w:r>
            <w:r w:rsidRPr="00F457B7">
              <w:rPr>
                <w:b/>
              </w:rPr>
              <w:t>заявок</w:t>
            </w:r>
            <w:proofErr w:type="gramEnd"/>
            <w:r w:rsidRPr="00F457B7">
              <w:rPr>
                <w:b/>
              </w:rPr>
              <w:t xml:space="preserve">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AE7F61" w:rsidRPr="00C00C61" w:rsidRDefault="00AE7F61" w:rsidP="0029225C">
            <w:pPr>
              <w:autoSpaceDE w:val="0"/>
              <w:autoSpaceDN w:val="0"/>
              <w:adjustRightInd w:val="0"/>
              <w:ind w:firstLine="317"/>
              <w:jc w:val="both"/>
              <w:rPr>
                <w:iCs/>
              </w:rPr>
            </w:pPr>
            <w:r>
              <w:rPr>
                <w:b/>
              </w:rPr>
              <w:t>29 июля</w:t>
            </w:r>
            <w:r w:rsidRPr="00C00C61">
              <w:rPr>
                <w:b/>
              </w:rPr>
              <w:t xml:space="preserve"> 2014 года</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27</w:t>
            </w:r>
          </w:p>
        </w:tc>
        <w:tc>
          <w:tcPr>
            <w:tcW w:w="2977" w:type="dxa"/>
            <w:tcBorders>
              <w:top w:val="single" w:sz="4" w:space="0" w:color="000000"/>
              <w:left w:val="single" w:sz="4" w:space="0" w:color="000000"/>
              <w:bottom w:val="single" w:sz="4" w:space="0" w:color="000000"/>
            </w:tcBorders>
          </w:tcPr>
          <w:p w:rsidR="00AE7F61" w:rsidRPr="00B356B8" w:rsidRDefault="00AE7F61" w:rsidP="0029225C">
            <w:pPr>
              <w:snapToGrid w:val="0"/>
              <w:ind w:right="-108"/>
              <w:rPr>
                <w:b/>
              </w:rPr>
            </w:pPr>
            <w:r w:rsidRPr="00F457B7">
              <w:rPr>
                <w:b/>
              </w:rPr>
              <w:t>Дата пр</w:t>
            </w:r>
            <w:r>
              <w:rPr>
                <w:b/>
              </w:rPr>
              <w:t xml:space="preserve">оведения электронного аукциона </w:t>
            </w:r>
          </w:p>
        </w:tc>
        <w:tc>
          <w:tcPr>
            <w:tcW w:w="7326" w:type="dxa"/>
            <w:tcBorders>
              <w:top w:val="single" w:sz="4" w:space="0" w:color="000000"/>
              <w:left w:val="single" w:sz="4" w:space="0" w:color="000000"/>
              <w:bottom w:val="single" w:sz="4" w:space="0" w:color="000000"/>
              <w:right w:val="single" w:sz="4" w:space="0" w:color="000000"/>
            </w:tcBorders>
          </w:tcPr>
          <w:p w:rsidR="00AE7F61" w:rsidRPr="00C00C61" w:rsidRDefault="00AE7F61" w:rsidP="0029225C">
            <w:pPr>
              <w:autoSpaceDE w:val="0"/>
              <w:autoSpaceDN w:val="0"/>
              <w:adjustRightInd w:val="0"/>
              <w:ind w:firstLine="317"/>
              <w:jc w:val="both"/>
              <w:rPr>
                <w:iCs/>
              </w:rPr>
            </w:pPr>
            <w:r>
              <w:rPr>
                <w:b/>
              </w:rPr>
              <w:t xml:space="preserve">01 августа </w:t>
            </w:r>
            <w:r w:rsidRPr="00C00C61">
              <w:rPr>
                <w:b/>
              </w:rPr>
              <w:t>2014 года</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28</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autoSpaceDE w:val="0"/>
              <w:autoSpaceDN w:val="0"/>
              <w:adjustRightInd w:val="0"/>
              <w:ind w:right="-108"/>
            </w:pPr>
            <w:r w:rsidRPr="00F457B7">
              <w:rPr>
                <w:b/>
              </w:rPr>
              <w:t xml:space="preserve">Информация о возможности заказчика изменить условия контракта </w:t>
            </w:r>
          </w:p>
        </w:tc>
        <w:tc>
          <w:tcPr>
            <w:tcW w:w="7326" w:type="dxa"/>
            <w:tcBorders>
              <w:top w:val="single" w:sz="4" w:space="0" w:color="000000"/>
              <w:left w:val="single" w:sz="4" w:space="0" w:color="000000"/>
              <w:bottom w:val="single" w:sz="4" w:space="0" w:color="000000"/>
              <w:right w:val="single" w:sz="4" w:space="0" w:color="000000"/>
            </w:tcBorders>
            <w:vAlign w:val="center"/>
          </w:tcPr>
          <w:p w:rsidR="00AE7F61" w:rsidRPr="008A00BF" w:rsidRDefault="00AE7F61" w:rsidP="0029225C">
            <w:pPr>
              <w:autoSpaceDE w:val="0"/>
              <w:autoSpaceDN w:val="0"/>
              <w:adjustRightInd w:val="0"/>
              <w:ind w:firstLine="317"/>
              <w:jc w:val="both"/>
              <w:rPr>
                <w:bCs/>
              </w:rPr>
            </w:pPr>
            <w:r w:rsidRPr="008A00BF">
              <w:rPr>
                <w:bC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F61" w:rsidRPr="008A00BF" w:rsidRDefault="00AE7F61" w:rsidP="0029225C">
            <w:pPr>
              <w:autoSpaceDE w:val="0"/>
              <w:autoSpaceDN w:val="0"/>
              <w:adjustRightInd w:val="0"/>
              <w:ind w:firstLine="317"/>
              <w:jc w:val="both"/>
              <w:rPr>
                <w:bCs/>
              </w:rPr>
            </w:pPr>
            <w:r w:rsidRPr="008A00BF">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F61" w:rsidRPr="00267A9B" w:rsidRDefault="00AE7F61" w:rsidP="0029225C">
            <w:pPr>
              <w:autoSpaceDE w:val="0"/>
              <w:autoSpaceDN w:val="0"/>
              <w:adjustRightInd w:val="0"/>
              <w:ind w:firstLine="317"/>
              <w:jc w:val="both"/>
              <w:rPr>
                <w:bCs/>
              </w:rPr>
            </w:pPr>
            <w:proofErr w:type="gramStart"/>
            <w:r w:rsidRPr="008A00BF">
              <w:rPr>
                <w:bCs/>
              </w:rPr>
              <w:t>б) если по предложению заказчика увеличиваются предусмотренные контрактом количество товара, объем работы или услуги не более чем на 10%  или уменьшаются предусмотренные контрактом количество поставляемого товара, объем выполняемой работы или оказываемой услуги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w:t>
            </w:r>
            <w:proofErr w:type="gramEnd"/>
            <w:r w:rsidRPr="008A00BF">
              <w:rPr>
                <w:bCs/>
              </w:rPr>
              <w:t xml:space="preserve">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A00BF">
              <w:rPr>
                <w:bCs/>
              </w:rPr>
              <w:t>предусмотренных</w:t>
            </w:r>
            <w:proofErr w:type="gramEnd"/>
            <w:r w:rsidRPr="008A00BF">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(пункт 1 статьи 9</w:t>
            </w:r>
            <w:r>
              <w:rPr>
                <w:bCs/>
              </w:rPr>
              <w:t>5 Федерального закона № 44-ФЗ).</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t>29</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autoSpaceDE w:val="0"/>
              <w:autoSpaceDN w:val="0"/>
              <w:adjustRightInd w:val="0"/>
              <w:ind w:right="-108"/>
              <w:rPr>
                <w:b/>
              </w:rPr>
            </w:pPr>
            <w:r w:rsidRPr="00F457B7">
              <w:rPr>
                <w:b/>
              </w:rPr>
              <w:t>Информация о возможности одностороннего отказа от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vAlign w:val="center"/>
          </w:tcPr>
          <w:p w:rsidR="00AE7F61" w:rsidRPr="00B356B8" w:rsidRDefault="00AE7F61" w:rsidP="0029225C">
            <w:pPr>
              <w:autoSpaceDE w:val="0"/>
              <w:autoSpaceDN w:val="0"/>
              <w:adjustRightInd w:val="0"/>
              <w:ind w:firstLine="317"/>
              <w:jc w:val="both"/>
            </w:pPr>
            <w:r w:rsidRPr="008A00BF">
              <w:t>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3</w:t>
            </w:r>
            <w:r>
              <w:t>0</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autoSpaceDE w:val="0"/>
              <w:autoSpaceDN w:val="0"/>
              <w:adjustRightInd w:val="0"/>
              <w:ind w:right="-108"/>
              <w:rPr>
                <w:b/>
                <w:bCs/>
              </w:rPr>
            </w:pPr>
            <w:r w:rsidRPr="00F457B7">
              <w:rPr>
                <w:b/>
              </w:rPr>
              <w:t xml:space="preserve">Размер обеспечения исполнения контракта, </w:t>
            </w:r>
            <w:r w:rsidRPr="00F457B7">
              <w:rPr>
                <w:b/>
                <w:bCs/>
              </w:rPr>
              <w:t>порядок  и срок предоставления такого обеспечения, требования к такому обеспечению.</w:t>
            </w:r>
          </w:p>
          <w:p w:rsidR="00AE7F61" w:rsidRPr="00F457B7" w:rsidRDefault="00AE7F61" w:rsidP="0029225C">
            <w:pPr>
              <w:autoSpaceDE w:val="0"/>
              <w:autoSpaceDN w:val="0"/>
              <w:adjustRightInd w:val="0"/>
              <w:ind w:right="-108"/>
              <w:rPr>
                <w:b/>
                <w:bCs/>
              </w:rPr>
            </w:pPr>
            <w:r w:rsidRPr="00F457B7">
              <w:rPr>
                <w:b/>
              </w:rPr>
              <w:t>Банковские   реквизиты    заказчика,   по   которым   осуществляется перечисление денежных  средств  (в  случае  выбора  участником закупки данного способа обеспечения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AE7F61" w:rsidRPr="008A00BF" w:rsidRDefault="00AE7F61" w:rsidP="0029225C">
            <w:pPr>
              <w:ind w:firstLine="317"/>
              <w:contextualSpacing/>
              <w:jc w:val="both"/>
              <w:rPr>
                <w:b/>
                <w:bCs/>
              </w:rPr>
            </w:pPr>
            <w:r w:rsidRPr="008A00BF">
              <w:rPr>
                <w:b/>
                <w:bCs/>
              </w:rPr>
              <w:t>Размер обеспечения исполнения контракта:</w:t>
            </w:r>
          </w:p>
          <w:p w:rsidR="00AE7F61" w:rsidRPr="00690233" w:rsidRDefault="00AE7F61" w:rsidP="0029225C">
            <w:pPr>
              <w:pStyle w:val="afff7"/>
              <w:ind w:firstLine="317"/>
              <w:jc w:val="both"/>
              <w:rPr>
                <w:sz w:val="20"/>
                <w:szCs w:val="20"/>
              </w:rPr>
            </w:pPr>
            <w:r w:rsidRPr="00690233">
              <w:rPr>
                <w:sz w:val="20"/>
                <w:szCs w:val="20"/>
              </w:rPr>
              <w:t xml:space="preserve">Заказчиком установлен размер обеспечения исполнения контракта в размере          5 (пяти) процентов от начальной (максимальной) цены контракта указанной в извещении об осуществлении закупки и составляет </w:t>
            </w:r>
            <w:r>
              <w:rPr>
                <w:b/>
                <w:sz w:val="20"/>
                <w:szCs w:val="20"/>
              </w:rPr>
              <w:t>23 102</w:t>
            </w:r>
            <w:r w:rsidRPr="00690233">
              <w:rPr>
                <w:sz w:val="20"/>
                <w:szCs w:val="20"/>
              </w:rPr>
              <w:t xml:space="preserve"> (</w:t>
            </w:r>
            <w:r>
              <w:rPr>
                <w:sz w:val="20"/>
                <w:szCs w:val="20"/>
              </w:rPr>
              <w:t>двадцать три тысячи сто два</w:t>
            </w:r>
            <w:r w:rsidRPr="00690233">
              <w:rPr>
                <w:sz w:val="20"/>
                <w:szCs w:val="20"/>
              </w:rPr>
              <w:t>) рубл</w:t>
            </w:r>
            <w:r>
              <w:rPr>
                <w:sz w:val="20"/>
                <w:szCs w:val="20"/>
              </w:rPr>
              <w:t>я</w:t>
            </w:r>
            <w:r w:rsidRPr="00690233">
              <w:rPr>
                <w:sz w:val="20"/>
                <w:szCs w:val="20"/>
              </w:rPr>
              <w:t xml:space="preserve"> </w:t>
            </w:r>
            <w:r>
              <w:rPr>
                <w:b/>
                <w:sz w:val="20"/>
                <w:szCs w:val="20"/>
              </w:rPr>
              <w:t>15</w:t>
            </w:r>
            <w:r w:rsidRPr="00690233">
              <w:rPr>
                <w:sz w:val="20"/>
                <w:szCs w:val="20"/>
              </w:rPr>
              <w:t xml:space="preserve"> копеек.</w:t>
            </w:r>
          </w:p>
          <w:p w:rsidR="00AE7F61" w:rsidRDefault="00AE7F61" w:rsidP="0029225C">
            <w:pPr>
              <w:pStyle w:val="afff7"/>
              <w:ind w:firstLine="317"/>
              <w:jc w:val="both"/>
              <w:rPr>
                <w:sz w:val="20"/>
                <w:szCs w:val="20"/>
              </w:rPr>
            </w:pPr>
            <w:r w:rsidRPr="00B356B8">
              <w:rPr>
                <w:sz w:val="20"/>
                <w:szCs w:val="20"/>
              </w:rPr>
              <w:t xml:space="preserve">В течение срока, установленного для заключения контракта участник закупки, с которым заключается контракт, представляет обеспечение исполнения контракта. </w:t>
            </w:r>
            <w:r w:rsidRPr="00690233">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w:t>
            </w:r>
          </w:p>
          <w:p w:rsidR="00AE7F61" w:rsidRDefault="00AE7F61" w:rsidP="0029225C">
            <w:pPr>
              <w:ind w:firstLine="317"/>
              <w:jc w:val="both"/>
              <w:rPr>
                <w:rStyle w:val="blk"/>
              </w:rPr>
            </w:pPr>
            <w:r w:rsidRPr="00305C93">
              <w:rPr>
                <w:rStyle w:val="blk"/>
              </w:rPr>
              <w:t>Реквизиты</w:t>
            </w:r>
            <w:r>
              <w:rPr>
                <w:rStyle w:val="blk"/>
              </w:rPr>
              <w:t xml:space="preserve"> счета</w:t>
            </w:r>
            <w:r w:rsidRPr="00305C93">
              <w:rPr>
                <w:rStyle w:val="blk"/>
              </w:rPr>
              <w:t xml:space="preserve">: </w:t>
            </w:r>
          </w:p>
          <w:p w:rsidR="00AE7F61" w:rsidRPr="00305C93" w:rsidRDefault="00AE7F61" w:rsidP="0029225C">
            <w:pPr>
              <w:ind w:firstLine="317"/>
              <w:jc w:val="both"/>
              <w:rPr>
                <w:rStyle w:val="blk"/>
              </w:rPr>
            </w:pPr>
            <w:r w:rsidRPr="000A32CC">
              <w:rPr>
                <w:iCs/>
              </w:rPr>
              <w:t>УФК по Курской области (</w:t>
            </w:r>
            <w:r w:rsidRPr="00E615F6">
              <w:rPr>
                <w:iCs/>
              </w:rPr>
              <w:t xml:space="preserve">Администрация </w:t>
            </w:r>
            <w:r>
              <w:rPr>
                <w:iCs/>
              </w:rPr>
              <w:t>Ивановского сельсовета</w:t>
            </w:r>
            <w:r w:rsidRPr="00E615F6">
              <w:rPr>
                <w:iCs/>
              </w:rPr>
              <w:t xml:space="preserve"> </w:t>
            </w:r>
            <w:proofErr w:type="spellStart"/>
            <w:r>
              <w:rPr>
                <w:iCs/>
              </w:rPr>
              <w:t>Солнцевс</w:t>
            </w:r>
            <w:r w:rsidRPr="00E615F6">
              <w:rPr>
                <w:iCs/>
              </w:rPr>
              <w:t>кого</w:t>
            </w:r>
            <w:proofErr w:type="spellEnd"/>
            <w:r w:rsidRPr="00E615F6">
              <w:rPr>
                <w:iCs/>
              </w:rPr>
              <w:t xml:space="preserve"> района Курской области</w:t>
            </w:r>
            <w:r w:rsidRPr="000A32CC">
              <w:rPr>
                <w:iCs/>
              </w:rPr>
              <w:t xml:space="preserve">», </w:t>
            </w:r>
            <w:proofErr w:type="gramStart"/>
            <w:r w:rsidRPr="000A32CC">
              <w:rPr>
                <w:iCs/>
              </w:rPr>
              <w:t>л</w:t>
            </w:r>
            <w:proofErr w:type="gramEnd"/>
            <w:r w:rsidRPr="000A32CC">
              <w:rPr>
                <w:iCs/>
              </w:rPr>
              <w:t xml:space="preserve">/с </w:t>
            </w:r>
            <w:r w:rsidRPr="003C0C64">
              <w:rPr>
                <w:bCs/>
                <w:iCs/>
              </w:rPr>
              <w:t>05443027950</w:t>
            </w:r>
            <w:r w:rsidRPr="000A32CC">
              <w:rPr>
                <w:iCs/>
              </w:rPr>
              <w:t>)</w:t>
            </w:r>
          </w:p>
          <w:p w:rsidR="00AE7F61" w:rsidRPr="000A32CC" w:rsidRDefault="00AE7F61" w:rsidP="0029225C">
            <w:pPr>
              <w:ind w:left="317"/>
              <w:jc w:val="both"/>
            </w:pPr>
            <w:r w:rsidRPr="000A32CC">
              <w:t xml:space="preserve">ИНН </w:t>
            </w:r>
            <w:r>
              <w:t>4622001247</w:t>
            </w:r>
            <w:r w:rsidRPr="000A32CC">
              <w:t xml:space="preserve">, КПП </w:t>
            </w:r>
            <w:r>
              <w:t>462201001</w:t>
            </w:r>
          </w:p>
          <w:p w:rsidR="00AE7F61" w:rsidRPr="00C45D02" w:rsidRDefault="00AE7F61" w:rsidP="0029225C">
            <w:pPr>
              <w:autoSpaceDE w:val="0"/>
              <w:autoSpaceDN w:val="0"/>
              <w:adjustRightInd w:val="0"/>
              <w:ind w:firstLine="317"/>
              <w:jc w:val="both"/>
            </w:pPr>
            <w:proofErr w:type="gramStart"/>
            <w:r w:rsidRPr="00D7506C">
              <w:t>Р</w:t>
            </w:r>
            <w:proofErr w:type="gramEnd"/>
            <w:r w:rsidRPr="00D7506C">
              <w:t xml:space="preserve">/С </w:t>
            </w:r>
            <w:r w:rsidRPr="00217B83">
              <w:rPr>
                <w:rStyle w:val="paymentdetailscontractitemtext"/>
              </w:rPr>
              <w:t>40302810</w:t>
            </w:r>
            <w:r>
              <w:rPr>
                <w:rStyle w:val="paymentdetailscontractitemtext"/>
              </w:rPr>
              <w:t>8</w:t>
            </w:r>
            <w:r w:rsidRPr="00217B83">
              <w:rPr>
                <w:rStyle w:val="paymentdetailscontractitemtext"/>
              </w:rPr>
              <w:t>38073000</w:t>
            </w:r>
            <w:r>
              <w:rPr>
                <w:rStyle w:val="paymentdetailscontractitemtext"/>
              </w:rPr>
              <w:t>211</w:t>
            </w:r>
            <w:r w:rsidRPr="00217B83">
              <w:t xml:space="preserve"> </w:t>
            </w:r>
          </w:p>
          <w:p w:rsidR="00AE7F61" w:rsidRPr="00305C93" w:rsidRDefault="00AE7F61" w:rsidP="0029225C">
            <w:pPr>
              <w:ind w:firstLine="317"/>
              <w:jc w:val="both"/>
              <w:rPr>
                <w:rStyle w:val="blk"/>
              </w:rPr>
            </w:pPr>
            <w:r w:rsidRPr="00305C93">
              <w:rPr>
                <w:rStyle w:val="blk"/>
              </w:rPr>
              <w:t>БИК 043807001</w:t>
            </w:r>
          </w:p>
          <w:p w:rsidR="00AE7F61" w:rsidRPr="00305C93" w:rsidRDefault="00AE7F61" w:rsidP="0029225C">
            <w:pPr>
              <w:ind w:firstLine="317"/>
              <w:jc w:val="both"/>
              <w:rPr>
                <w:rStyle w:val="blk"/>
              </w:rPr>
            </w:pPr>
            <w:r>
              <w:rPr>
                <w:rStyle w:val="blk"/>
              </w:rPr>
              <w:t>в</w:t>
            </w:r>
            <w:r w:rsidRPr="00305C93">
              <w:rPr>
                <w:rStyle w:val="blk"/>
              </w:rPr>
              <w:t xml:space="preserve"> </w:t>
            </w:r>
            <w:r>
              <w:rPr>
                <w:rStyle w:val="blk"/>
              </w:rPr>
              <w:t>О</w:t>
            </w:r>
            <w:r w:rsidRPr="00305C93">
              <w:rPr>
                <w:rStyle w:val="blk"/>
              </w:rPr>
              <w:t>тделени</w:t>
            </w:r>
            <w:r>
              <w:rPr>
                <w:rStyle w:val="blk"/>
              </w:rPr>
              <w:t>е</w:t>
            </w:r>
            <w:r w:rsidRPr="00305C93">
              <w:rPr>
                <w:rStyle w:val="blk"/>
              </w:rPr>
              <w:t xml:space="preserve"> </w:t>
            </w:r>
            <w:proofErr w:type="gramStart"/>
            <w:r w:rsidRPr="00305C93">
              <w:rPr>
                <w:rStyle w:val="blk"/>
              </w:rPr>
              <w:t>г</w:t>
            </w:r>
            <w:proofErr w:type="gramEnd"/>
            <w:r w:rsidRPr="00305C93">
              <w:rPr>
                <w:rStyle w:val="blk"/>
              </w:rPr>
              <w:t>. Курска</w:t>
            </w:r>
            <w:r>
              <w:rPr>
                <w:rStyle w:val="blk"/>
              </w:rPr>
              <w:t>.</w:t>
            </w:r>
          </w:p>
          <w:p w:rsidR="00AE7F61" w:rsidRDefault="00AE7F61" w:rsidP="0029225C">
            <w:pPr>
              <w:autoSpaceDE w:val="0"/>
              <w:autoSpaceDN w:val="0"/>
              <w:adjustRightInd w:val="0"/>
              <w:ind w:firstLine="317"/>
              <w:jc w:val="both"/>
            </w:pPr>
            <w:r w:rsidRPr="00305C93">
              <w:t xml:space="preserve">В назначении платежа: обеспечение исполнения </w:t>
            </w:r>
            <w:r>
              <w:t>контракта</w:t>
            </w:r>
            <w:r w:rsidRPr="00305C93">
              <w:t>. НДС не облагается</w:t>
            </w:r>
          </w:p>
          <w:p w:rsidR="00AE7F61" w:rsidRPr="00690233" w:rsidRDefault="00AE7F61" w:rsidP="0029225C">
            <w:pPr>
              <w:pStyle w:val="afff7"/>
              <w:ind w:firstLine="317"/>
              <w:jc w:val="both"/>
              <w:rPr>
                <w:sz w:val="20"/>
                <w:szCs w:val="20"/>
              </w:rPr>
            </w:pPr>
            <w:proofErr w:type="gramStart"/>
            <w:r w:rsidRPr="00690233">
              <w:rPr>
                <w:sz w:val="20"/>
                <w:szCs w:val="20"/>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Pr>
                <w:sz w:val="20"/>
                <w:szCs w:val="20"/>
              </w:rPr>
              <w:t>Исполнителе</w:t>
            </w:r>
            <w:r w:rsidRPr="00690233">
              <w:rPr>
                <w:sz w:val="20"/>
                <w:szCs w:val="20"/>
              </w:rPr>
              <w:t xml:space="preserve">м его обязательств по контракту, </w:t>
            </w:r>
            <w:r>
              <w:rPr>
                <w:sz w:val="20"/>
                <w:szCs w:val="20"/>
              </w:rPr>
              <w:t>Исполнитель</w:t>
            </w:r>
            <w:r w:rsidRPr="00690233">
              <w:rPr>
                <w:sz w:val="20"/>
                <w:szCs w:val="20"/>
              </w:rPr>
              <w:t xml:space="preserve">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w:t>
            </w:r>
            <w:proofErr w:type="gramEnd"/>
            <w:r w:rsidRPr="00690233">
              <w:rPr>
                <w:sz w:val="20"/>
                <w:szCs w:val="20"/>
              </w:rPr>
              <w:t xml:space="preserve"> размере, </w:t>
            </w:r>
            <w:proofErr w:type="gramStart"/>
            <w:r w:rsidRPr="00690233">
              <w:rPr>
                <w:sz w:val="20"/>
                <w:szCs w:val="20"/>
              </w:rPr>
              <w:t>которые</w:t>
            </w:r>
            <w:proofErr w:type="gramEnd"/>
            <w:r w:rsidRPr="00690233">
              <w:rPr>
                <w:sz w:val="20"/>
                <w:szCs w:val="20"/>
              </w:rPr>
              <w:t xml:space="preserve"> указаны в настоящем пункте контракта.</w:t>
            </w:r>
          </w:p>
          <w:p w:rsidR="00AE7F61" w:rsidRDefault="00AE7F61" w:rsidP="0029225C">
            <w:pPr>
              <w:pStyle w:val="afff7"/>
              <w:ind w:firstLine="317"/>
              <w:jc w:val="both"/>
              <w:rPr>
                <w:color w:val="000000"/>
                <w:sz w:val="20"/>
                <w:szCs w:val="20"/>
              </w:rPr>
            </w:pPr>
            <w:r w:rsidRPr="00690233">
              <w:rPr>
                <w:color w:val="000000"/>
                <w:sz w:val="20"/>
                <w:szCs w:val="20"/>
              </w:rPr>
              <w:t xml:space="preserve">Денежные средства, внесенные в качестве обеспечения исполнения контракта,  возвращаются </w:t>
            </w:r>
            <w:r>
              <w:rPr>
                <w:color w:val="000000"/>
                <w:sz w:val="20"/>
                <w:szCs w:val="20"/>
              </w:rPr>
              <w:t>Исполнителю</w:t>
            </w:r>
            <w:r w:rsidRPr="00690233">
              <w:rPr>
                <w:color w:val="000000"/>
                <w:sz w:val="20"/>
                <w:szCs w:val="20"/>
              </w:rPr>
              <w:t xml:space="preserve"> при условии надлежащего исполнения </w:t>
            </w:r>
            <w:r>
              <w:rPr>
                <w:color w:val="000000"/>
                <w:sz w:val="20"/>
                <w:szCs w:val="20"/>
              </w:rPr>
              <w:t>Исполнителе</w:t>
            </w:r>
            <w:r w:rsidRPr="00690233">
              <w:rPr>
                <w:color w:val="000000"/>
                <w:sz w:val="20"/>
                <w:szCs w:val="20"/>
              </w:rPr>
              <w:t xml:space="preserve">м всех своих обязательств по настоящему контракту, в течение 10 (десяти) рабочих дней </w:t>
            </w:r>
            <w:r w:rsidRPr="00690233">
              <w:rPr>
                <w:sz w:val="20"/>
                <w:szCs w:val="20"/>
              </w:rPr>
              <w:t xml:space="preserve">с момента подписания Заказчиком товарной накладной, акта приема и </w:t>
            </w:r>
            <w:r w:rsidRPr="00690233">
              <w:rPr>
                <w:color w:val="000000"/>
                <w:sz w:val="20"/>
                <w:szCs w:val="20"/>
              </w:rPr>
              <w:t xml:space="preserve">получения Заказчиком соответствующего письменного требования </w:t>
            </w:r>
            <w:r>
              <w:rPr>
                <w:color w:val="000000"/>
                <w:sz w:val="20"/>
                <w:szCs w:val="20"/>
              </w:rPr>
              <w:t>Исполнителя</w:t>
            </w:r>
            <w:r w:rsidRPr="00690233">
              <w:rPr>
                <w:color w:val="000000"/>
                <w:sz w:val="20"/>
                <w:szCs w:val="20"/>
              </w:rPr>
              <w:t xml:space="preserve">. Денежные средства возвращаются по банковским реквизитам, указанным </w:t>
            </w:r>
            <w:r>
              <w:rPr>
                <w:color w:val="000000"/>
                <w:sz w:val="20"/>
                <w:szCs w:val="20"/>
              </w:rPr>
              <w:t>Исполнителе</w:t>
            </w:r>
            <w:r w:rsidRPr="00690233">
              <w:rPr>
                <w:color w:val="000000"/>
                <w:sz w:val="20"/>
                <w:szCs w:val="20"/>
              </w:rPr>
              <w:t xml:space="preserve">м в письменном требовании. </w:t>
            </w:r>
          </w:p>
          <w:p w:rsidR="00AE7F61" w:rsidRPr="00B26322" w:rsidRDefault="00AE7F61" w:rsidP="0029225C">
            <w:pPr>
              <w:autoSpaceDE w:val="0"/>
              <w:autoSpaceDN w:val="0"/>
              <w:adjustRightInd w:val="0"/>
              <w:ind w:firstLine="227"/>
              <w:jc w:val="both"/>
              <w:rPr>
                <w:kern w:val="32"/>
              </w:rPr>
            </w:pPr>
            <w:r w:rsidRPr="00B26322">
              <w:rPr>
                <w:kern w:val="32"/>
              </w:rPr>
              <w:t xml:space="preserve">Способ обеспечения исполнения контракта определяется участником </w:t>
            </w:r>
            <w:r>
              <w:rPr>
                <w:kern w:val="32"/>
              </w:rPr>
              <w:t>электронного аукциона</w:t>
            </w:r>
            <w:r w:rsidRPr="00B26322">
              <w:rPr>
                <w:kern w:val="32"/>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E7F61" w:rsidRPr="00B26322" w:rsidRDefault="00AE7F61" w:rsidP="0029225C">
            <w:pPr>
              <w:autoSpaceDE w:val="0"/>
              <w:autoSpaceDN w:val="0"/>
              <w:adjustRightInd w:val="0"/>
              <w:ind w:firstLine="227"/>
              <w:jc w:val="both"/>
              <w:rPr>
                <w:kern w:val="32"/>
              </w:rPr>
            </w:pPr>
            <w:r w:rsidRPr="00B26322">
              <w:rPr>
                <w:kern w:val="32"/>
              </w:rPr>
              <w:t>В случае</w:t>
            </w:r>
            <w:proofErr w:type="gramStart"/>
            <w:r w:rsidRPr="00B26322">
              <w:rPr>
                <w:kern w:val="32"/>
              </w:rPr>
              <w:t>,</w:t>
            </w:r>
            <w:proofErr w:type="gramEnd"/>
            <w:r w:rsidRPr="00B26322">
              <w:rPr>
                <w:kern w:val="32"/>
              </w:rPr>
              <w:t xml:space="preserve"> если </w:t>
            </w:r>
            <w:r>
              <w:rPr>
                <w:kern w:val="32"/>
              </w:rPr>
              <w:t>по итогам проведения электронного аукциона</w:t>
            </w:r>
            <w:r w:rsidRPr="00B26322">
              <w:rPr>
                <w:kern w:val="32"/>
              </w:rPr>
              <w:t xml:space="preserve">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6" w:history="1">
              <w:r w:rsidRPr="00B26322">
                <w:rPr>
                  <w:kern w:val="32"/>
                </w:rPr>
                <w:t>статьи 37</w:t>
              </w:r>
            </w:hyperlink>
            <w:r w:rsidRPr="00B26322">
              <w:t>Федерального закона от 05 апреля 2013 года № 44-ФЗ</w:t>
            </w:r>
            <w:r w:rsidRPr="00B26322">
              <w:rPr>
                <w:kern w:val="32"/>
              </w:rPr>
              <w:t xml:space="preserve">. </w:t>
            </w:r>
          </w:p>
          <w:p w:rsidR="00AE7F61" w:rsidRPr="00B26322" w:rsidRDefault="00AE7F61" w:rsidP="0029225C">
            <w:pPr>
              <w:autoSpaceDE w:val="0"/>
              <w:autoSpaceDN w:val="0"/>
              <w:adjustRightInd w:val="0"/>
              <w:ind w:firstLine="227"/>
              <w:jc w:val="both"/>
              <w:rPr>
                <w:kern w:val="32"/>
              </w:rPr>
            </w:pPr>
            <w:proofErr w:type="gramStart"/>
            <w:r w:rsidRPr="00B26322">
              <w:rPr>
                <w:kern w:val="32"/>
              </w:rPr>
              <w:t xml:space="preserve">Если участником </w:t>
            </w:r>
            <w:r>
              <w:rPr>
                <w:kern w:val="32"/>
              </w:rPr>
              <w:t>электронного аукциона</w:t>
            </w:r>
            <w:r w:rsidRPr="00B26322">
              <w:rPr>
                <w:kern w:val="32"/>
              </w:rPr>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w:t>
            </w:r>
            <w:proofErr w:type="gramEnd"/>
          </w:p>
          <w:p w:rsidR="00AE7F61" w:rsidRPr="00B26322" w:rsidRDefault="00AE7F61" w:rsidP="0029225C">
            <w:pPr>
              <w:autoSpaceDE w:val="0"/>
              <w:autoSpaceDN w:val="0"/>
              <w:adjustRightInd w:val="0"/>
              <w:ind w:firstLine="227"/>
              <w:jc w:val="both"/>
              <w:rPr>
                <w:kern w:val="32"/>
              </w:rPr>
            </w:pPr>
            <w:r w:rsidRPr="00B26322">
              <w:rPr>
                <w:kern w:val="32"/>
              </w:rPr>
              <w:t xml:space="preserve">Если участник закупки, в составе заявки на участие в </w:t>
            </w:r>
            <w:r>
              <w:rPr>
                <w:kern w:val="32"/>
              </w:rPr>
              <w:t>электронном аукционе</w:t>
            </w:r>
            <w:r w:rsidRPr="00B26322">
              <w:rPr>
                <w:kern w:val="32"/>
              </w:rPr>
              <w:t xml:space="preserve"> не предоставлена информация, подтверждающая его добросовестность,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w:t>
            </w:r>
          </w:p>
          <w:p w:rsidR="00AE7F61" w:rsidRPr="00B26322" w:rsidRDefault="00AE7F61" w:rsidP="0029225C">
            <w:pPr>
              <w:autoSpaceDE w:val="0"/>
              <w:autoSpaceDN w:val="0"/>
              <w:adjustRightInd w:val="0"/>
              <w:ind w:firstLine="227"/>
              <w:jc w:val="both"/>
              <w:rPr>
                <w:kern w:val="32"/>
              </w:rPr>
            </w:pPr>
            <w:r w:rsidRPr="00B26322">
              <w:rPr>
                <w:kern w:val="32"/>
              </w:rPr>
              <w:t xml:space="preserve">Если победителем </w:t>
            </w:r>
            <w:r>
              <w:rPr>
                <w:kern w:val="32"/>
              </w:rPr>
              <w:t xml:space="preserve">электронного аукциона </w:t>
            </w:r>
            <w:r w:rsidRPr="00B26322">
              <w:rPr>
                <w:kern w:val="32"/>
              </w:rPr>
              <w:t>или участником закупки, с которым заключается контракт, является государственное или муниципальное казенное учреждение, то предоставление обеспечения исполнения контракта не требуется.</w:t>
            </w:r>
          </w:p>
          <w:p w:rsidR="00AE7F61" w:rsidRPr="00B26322" w:rsidRDefault="00AE7F61" w:rsidP="0029225C">
            <w:pPr>
              <w:autoSpaceDE w:val="0"/>
              <w:autoSpaceDN w:val="0"/>
              <w:adjustRightInd w:val="0"/>
              <w:ind w:firstLine="227"/>
              <w:jc w:val="both"/>
              <w:rPr>
                <w:kern w:val="32"/>
              </w:rPr>
            </w:pPr>
            <w:r w:rsidRPr="00B26322">
              <w:rPr>
                <w:kern w:val="32"/>
              </w:rPr>
              <w:t>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rsidR="00AE7F61" w:rsidRPr="00B26322" w:rsidRDefault="00AE7F61" w:rsidP="0029225C">
            <w:pPr>
              <w:autoSpaceDE w:val="0"/>
              <w:autoSpaceDN w:val="0"/>
              <w:adjustRightInd w:val="0"/>
              <w:ind w:firstLine="227"/>
              <w:jc w:val="both"/>
              <w:rPr>
                <w:kern w:val="32"/>
              </w:rPr>
            </w:pPr>
            <w:r w:rsidRPr="00B26322">
              <w:rPr>
                <w:kern w:val="32"/>
              </w:rPr>
              <w:t xml:space="preserve">1) 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контракта в случае, если </w:t>
            </w:r>
            <w:r>
              <w:rPr>
                <w:kern w:val="32"/>
              </w:rPr>
              <w:t>Исполнитель</w:t>
            </w:r>
            <w:r w:rsidRPr="00B26322">
              <w:rPr>
                <w:kern w:val="32"/>
              </w:rPr>
              <w:t xml:space="preserve"> (подрядчик, исполнитель-принципал) не исполнил либо ненадлежащим образом исполнил принятые на себя обязательства по контракту _____________ (указывается наименование контракта), а именно ______________________ (указываются случаи неисполнения контракта, приведенные в специальной части); </w:t>
            </w:r>
          </w:p>
          <w:p w:rsidR="00AE7F61" w:rsidRPr="00B26322" w:rsidRDefault="00AE7F61" w:rsidP="0029225C">
            <w:pPr>
              <w:autoSpaceDE w:val="0"/>
              <w:autoSpaceDN w:val="0"/>
              <w:adjustRightInd w:val="0"/>
              <w:ind w:firstLine="227"/>
              <w:jc w:val="both"/>
              <w:rPr>
                <w:kern w:val="32"/>
              </w:rPr>
            </w:pPr>
            <w:r w:rsidRPr="00B26322">
              <w:rPr>
                <w:kern w:val="32"/>
              </w:rPr>
              <w:t xml:space="preserve">2) безусловное обязательство гаранта выплатить заказчику (бенефициару) неустойку в размере 0,1% денежной суммы подлежащей, подлежащей уплате, за каждый календарный день просрочки; </w:t>
            </w:r>
          </w:p>
          <w:p w:rsidR="00AE7F61" w:rsidRPr="00B26322" w:rsidRDefault="00AE7F61" w:rsidP="0029225C">
            <w:pPr>
              <w:autoSpaceDE w:val="0"/>
              <w:autoSpaceDN w:val="0"/>
              <w:adjustRightInd w:val="0"/>
              <w:ind w:firstLine="227"/>
              <w:jc w:val="both"/>
              <w:rPr>
                <w:kern w:val="32"/>
              </w:rPr>
            </w:pPr>
            <w:r w:rsidRPr="00B26322">
              <w:rPr>
                <w:kern w:val="32"/>
              </w:rPr>
              <w:t xml:space="preserve">3) срок действия банковской гарантии, указанный в проекте контракта; </w:t>
            </w:r>
          </w:p>
          <w:p w:rsidR="00AE7F61" w:rsidRPr="00B26322" w:rsidRDefault="00AE7F61" w:rsidP="0029225C">
            <w:pPr>
              <w:autoSpaceDE w:val="0"/>
              <w:autoSpaceDN w:val="0"/>
              <w:adjustRightInd w:val="0"/>
              <w:ind w:firstLine="227"/>
              <w:jc w:val="both"/>
              <w:rPr>
                <w:kern w:val="32"/>
              </w:rPr>
            </w:pPr>
            <w:r w:rsidRPr="00B26322">
              <w:rPr>
                <w:kern w:val="32"/>
              </w:rPr>
              <w:t xml:space="preserve">4)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AE7F61" w:rsidRPr="00B26322" w:rsidRDefault="00AE7F61" w:rsidP="0029225C">
            <w:pPr>
              <w:autoSpaceDE w:val="0"/>
              <w:autoSpaceDN w:val="0"/>
              <w:adjustRightInd w:val="0"/>
              <w:ind w:firstLine="227"/>
              <w:jc w:val="both"/>
              <w:rPr>
                <w:kern w:val="32"/>
              </w:rPr>
            </w:pPr>
            <w:r w:rsidRPr="00B26322">
              <w:rPr>
                <w:kern w:val="32"/>
              </w:rPr>
              <w:t xml:space="preserve">5) установленный Правительством Российской Федерации </w:t>
            </w:r>
            <w:hyperlink r:id="rId27" w:history="1">
              <w:r w:rsidRPr="00B26322">
                <w:rPr>
                  <w:kern w:val="32"/>
                </w:rPr>
                <w:t>перечень</w:t>
              </w:r>
            </w:hyperlink>
            <w:r w:rsidRPr="00B26322">
              <w:rPr>
                <w:kern w:val="32"/>
              </w:rPr>
              <w:t xml:space="preserve">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AE7F61" w:rsidRPr="00B26322" w:rsidRDefault="00AE7F61" w:rsidP="0029225C">
            <w:pPr>
              <w:autoSpaceDE w:val="0"/>
              <w:autoSpaceDN w:val="0"/>
              <w:adjustRightInd w:val="0"/>
              <w:ind w:firstLine="227"/>
              <w:jc w:val="both"/>
              <w:rPr>
                <w:kern w:val="32"/>
              </w:rPr>
            </w:pPr>
            <w:r w:rsidRPr="00B26322">
              <w:rPr>
                <w:kern w:val="32"/>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AE7F61" w:rsidRPr="00B26322" w:rsidRDefault="00AE7F61" w:rsidP="0029225C">
            <w:pPr>
              <w:autoSpaceDE w:val="0"/>
              <w:autoSpaceDN w:val="0"/>
              <w:adjustRightInd w:val="0"/>
              <w:ind w:firstLine="227"/>
              <w:jc w:val="both"/>
              <w:rPr>
                <w:kern w:val="32"/>
              </w:rPr>
            </w:pPr>
            <w:r w:rsidRPr="00B26322">
              <w:rPr>
                <w:kern w:val="32"/>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E7F61" w:rsidRPr="00B26322" w:rsidRDefault="00AE7F61" w:rsidP="0029225C">
            <w:pPr>
              <w:autoSpaceDE w:val="0"/>
              <w:autoSpaceDN w:val="0"/>
              <w:adjustRightInd w:val="0"/>
              <w:ind w:firstLine="227"/>
              <w:jc w:val="both"/>
              <w:rPr>
                <w:kern w:val="32"/>
              </w:rPr>
            </w:pPr>
            <w:r w:rsidRPr="00B26322">
              <w:rPr>
                <w:kern w:val="32"/>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E7F61" w:rsidRPr="00B26322" w:rsidRDefault="00AE7F61" w:rsidP="0029225C">
            <w:pPr>
              <w:autoSpaceDE w:val="0"/>
              <w:autoSpaceDN w:val="0"/>
              <w:adjustRightInd w:val="0"/>
              <w:ind w:firstLine="227"/>
              <w:jc w:val="both"/>
              <w:rPr>
                <w:kern w:val="32"/>
              </w:rPr>
            </w:pPr>
            <w:r w:rsidRPr="00B26322">
              <w:rPr>
                <w:kern w:val="32"/>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E7F61" w:rsidRPr="00B26322" w:rsidRDefault="00AE7F61" w:rsidP="0029225C">
            <w:pPr>
              <w:autoSpaceDE w:val="0"/>
              <w:autoSpaceDN w:val="0"/>
              <w:adjustRightInd w:val="0"/>
              <w:ind w:firstLine="227"/>
              <w:jc w:val="both"/>
              <w:rPr>
                <w:kern w:val="32"/>
              </w:rPr>
            </w:pPr>
            <w:proofErr w:type="gramStart"/>
            <w:r w:rsidRPr="00B26322">
              <w:rPr>
                <w:kern w:val="3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специальной части и извещении о проведении закупки.</w:t>
            </w:r>
            <w:proofErr w:type="gramEnd"/>
          </w:p>
          <w:p w:rsidR="00AE7F61" w:rsidRPr="00B26322" w:rsidRDefault="00AE7F61" w:rsidP="0029225C">
            <w:pPr>
              <w:autoSpaceDE w:val="0"/>
              <w:autoSpaceDN w:val="0"/>
              <w:adjustRightInd w:val="0"/>
              <w:ind w:firstLine="227"/>
              <w:jc w:val="both"/>
              <w:rPr>
                <w:kern w:val="32"/>
              </w:rPr>
            </w:pPr>
            <w:r w:rsidRPr="00B26322">
              <w:rPr>
                <w:kern w:val="32"/>
              </w:rPr>
              <w:t>Заказчик, уполномоченный орган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E7F61" w:rsidRPr="00B26322" w:rsidRDefault="00AE7F61" w:rsidP="0029225C">
            <w:pPr>
              <w:autoSpaceDE w:val="0"/>
              <w:autoSpaceDN w:val="0"/>
              <w:adjustRightInd w:val="0"/>
              <w:ind w:firstLine="227"/>
              <w:jc w:val="both"/>
              <w:rPr>
                <w:kern w:val="32"/>
              </w:rPr>
            </w:pPr>
            <w:r w:rsidRPr="00B26322">
              <w:rPr>
                <w:kern w:val="32"/>
              </w:rPr>
              <w:t>Основанием для отказа в принятии банковской гарантии заказчиком является:</w:t>
            </w:r>
          </w:p>
          <w:p w:rsidR="00AE7F61" w:rsidRPr="00B26322" w:rsidRDefault="00AE7F61" w:rsidP="0029225C">
            <w:pPr>
              <w:autoSpaceDE w:val="0"/>
              <w:autoSpaceDN w:val="0"/>
              <w:adjustRightInd w:val="0"/>
              <w:ind w:firstLine="227"/>
              <w:jc w:val="both"/>
              <w:rPr>
                <w:kern w:val="32"/>
              </w:rPr>
            </w:pPr>
            <w:r w:rsidRPr="00B26322">
              <w:rPr>
                <w:kern w:val="32"/>
              </w:rPr>
              <w:t>1) отсутствие информации о банковской гарантии в реестре банковских гарантий;</w:t>
            </w:r>
          </w:p>
          <w:p w:rsidR="00AE7F61" w:rsidRPr="00B26322" w:rsidRDefault="00AE7F61" w:rsidP="0029225C">
            <w:pPr>
              <w:autoSpaceDE w:val="0"/>
              <w:autoSpaceDN w:val="0"/>
              <w:adjustRightInd w:val="0"/>
              <w:ind w:firstLine="227"/>
              <w:jc w:val="both"/>
              <w:rPr>
                <w:kern w:val="32"/>
              </w:rPr>
            </w:pPr>
            <w:r w:rsidRPr="00B26322">
              <w:rPr>
                <w:kern w:val="32"/>
              </w:rPr>
              <w:t>2) несоответствие банковской гарантии условиям, указанным в подпункте 3.7</w:t>
            </w:r>
            <w:hyperlink r:id="rId28" w:history="1"/>
            <w:r w:rsidRPr="00B26322">
              <w:rPr>
                <w:kern w:val="32"/>
              </w:rPr>
              <w:t xml:space="preserve"> настоящего раздела;</w:t>
            </w:r>
          </w:p>
          <w:p w:rsidR="00AE7F61" w:rsidRPr="00B26322" w:rsidRDefault="00AE7F61" w:rsidP="0029225C">
            <w:pPr>
              <w:autoSpaceDE w:val="0"/>
              <w:autoSpaceDN w:val="0"/>
              <w:adjustRightInd w:val="0"/>
              <w:ind w:firstLine="227"/>
              <w:jc w:val="both"/>
              <w:rPr>
                <w:kern w:val="32"/>
              </w:rPr>
            </w:pPr>
            <w:r w:rsidRPr="00B26322">
              <w:rPr>
                <w:kern w:val="32"/>
              </w:rPr>
              <w:t>3) несоответствие банковской гарантии требованиям, содержащимся в извещении об осуществлении закупки, документации о закупке.</w:t>
            </w:r>
          </w:p>
          <w:p w:rsidR="00AE7F61" w:rsidRPr="00B26322" w:rsidRDefault="00AE7F61" w:rsidP="0029225C">
            <w:pPr>
              <w:autoSpaceDE w:val="0"/>
              <w:autoSpaceDN w:val="0"/>
              <w:adjustRightInd w:val="0"/>
              <w:ind w:firstLine="227"/>
              <w:jc w:val="both"/>
              <w:rPr>
                <w:kern w:val="32"/>
              </w:rPr>
            </w:pPr>
            <w:r w:rsidRPr="00B26322">
              <w:rPr>
                <w:kern w:val="32"/>
              </w:rPr>
              <w:t>В случае отказа в принятии банковской гарантии заказчик в срок, не превышающий трех рабочих дней со дня ее поступления, информирует об этом лицо, предоставившее банковскую гарантию, с указанием причин, послуживших основанием для отказа.</w:t>
            </w:r>
          </w:p>
          <w:p w:rsidR="00AE7F61" w:rsidRPr="00B26322" w:rsidRDefault="00AE7F61" w:rsidP="0029225C">
            <w:pPr>
              <w:autoSpaceDE w:val="0"/>
              <w:autoSpaceDN w:val="0"/>
              <w:adjustRightInd w:val="0"/>
              <w:ind w:firstLine="227"/>
              <w:jc w:val="both"/>
              <w:rPr>
                <w:kern w:val="32"/>
              </w:rPr>
            </w:pPr>
            <w:r w:rsidRPr="00B26322">
              <w:rPr>
                <w:kern w:val="3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AE7F61" w:rsidRPr="00B26322" w:rsidRDefault="00AE7F61" w:rsidP="0029225C">
            <w:pPr>
              <w:autoSpaceDE w:val="0"/>
              <w:autoSpaceDN w:val="0"/>
              <w:adjustRightInd w:val="0"/>
              <w:ind w:firstLine="227"/>
              <w:jc w:val="both"/>
              <w:rPr>
                <w:kern w:val="32"/>
              </w:rPr>
            </w:pPr>
            <w:r w:rsidRPr="00B26322">
              <w:rPr>
                <w:kern w:val="32"/>
              </w:rPr>
              <w:t>В реестр банковских гарантий включаются следующие информация и документы:</w:t>
            </w:r>
          </w:p>
          <w:p w:rsidR="00AE7F61" w:rsidRPr="00B26322" w:rsidRDefault="00AE7F61" w:rsidP="0029225C">
            <w:pPr>
              <w:autoSpaceDE w:val="0"/>
              <w:autoSpaceDN w:val="0"/>
              <w:adjustRightInd w:val="0"/>
              <w:ind w:firstLine="227"/>
              <w:jc w:val="both"/>
              <w:rPr>
                <w:kern w:val="32"/>
              </w:rPr>
            </w:pPr>
            <w:r w:rsidRPr="00B26322">
              <w:rPr>
                <w:kern w:val="3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E7F61" w:rsidRPr="00B26322" w:rsidRDefault="00AE7F61" w:rsidP="0029225C">
            <w:pPr>
              <w:autoSpaceDE w:val="0"/>
              <w:autoSpaceDN w:val="0"/>
              <w:adjustRightInd w:val="0"/>
              <w:ind w:firstLine="227"/>
              <w:jc w:val="both"/>
              <w:rPr>
                <w:kern w:val="32"/>
              </w:rPr>
            </w:pPr>
            <w:r w:rsidRPr="00B26322">
              <w:rPr>
                <w:kern w:val="32"/>
              </w:rPr>
              <w:t xml:space="preserve">2) наименование, место нахождения </w:t>
            </w:r>
            <w:r>
              <w:rPr>
                <w:kern w:val="32"/>
              </w:rPr>
              <w:t>Поставщика</w:t>
            </w:r>
            <w:r w:rsidRPr="00B26322">
              <w:rPr>
                <w:kern w:val="32"/>
              </w:rPr>
              <w:t xml:space="preserve">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E7F61" w:rsidRPr="00B26322" w:rsidRDefault="00AE7F61" w:rsidP="0029225C">
            <w:pPr>
              <w:autoSpaceDE w:val="0"/>
              <w:autoSpaceDN w:val="0"/>
              <w:adjustRightInd w:val="0"/>
              <w:ind w:firstLine="227"/>
              <w:jc w:val="both"/>
              <w:rPr>
                <w:kern w:val="32"/>
              </w:rPr>
            </w:pPr>
            <w:r w:rsidRPr="00B26322">
              <w:rPr>
                <w:kern w:val="32"/>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AE7F61" w:rsidRPr="00B26322" w:rsidRDefault="00AE7F61" w:rsidP="0029225C">
            <w:pPr>
              <w:autoSpaceDE w:val="0"/>
              <w:autoSpaceDN w:val="0"/>
              <w:adjustRightInd w:val="0"/>
              <w:ind w:firstLine="227"/>
              <w:jc w:val="both"/>
              <w:rPr>
                <w:kern w:val="32"/>
              </w:rPr>
            </w:pPr>
            <w:r w:rsidRPr="00B26322">
              <w:rPr>
                <w:kern w:val="32"/>
              </w:rPr>
              <w:t>4) срок действия банковской гарантии;</w:t>
            </w:r>
          </w:p>
          <w:p w:rsidR="00AE7F61" w:rsidRPr="00B26322" w:rsidRDefault="00AE7F61" w:rsidP="0029225C">
            <w:pPr>
              <w:autoSpaceDE w:val="0"/>
              <w:autoSpaceDN w:val="0"/>
              <w:adjustRightInd w:val="0"/>
              <w:ind w:firstLine="227"/>
              <w:jc w:val="both"/>
              <w:rPr>
                <w:kern w:val="32"/>
              </w:rPr>
            </w:pPr>
            <w:r w:rsidRPr="00B26322">
              <w:rPr>
                <w:kern w:val="32"/>
              </w:rPr>
              <w:t>5) копия заключенного договора банковской гарантии;</w:t>
            </w:r>
          </w:p>
          <w:p w:rsidR="00AE7F61" w:rsidRPr="00B26322" w:rsidRDefault="00AE7F61" w:rsidP="0029225C">
            <w:pPr>
              <w:autoSpaceDE w:val="0"/>
              <w:autoSpaceDN w:val="0"/>
              <w:adjustRightInd w:val="0"/>
              <w:ind w:firstLine="227"/>
              <w:jc w:val="both"/>
              <w:rPr>
                <w:kern w:val="32"/>
              </w:rPr>
            </w:pPr>
            <w:r w:rsidRPr="00B26322">
              <w:rPr>
                <w:kern w:val="32"/>
              </w:rPr>
              <w:t xml:space="preserve">6) </w:t>
            </w:r>
            <w:hyperlink r:id="rId29" w:history="1">
              <w:r w:rsidRPr="00B26322">
                <w:rPr>
                  <w:kern w:val="32"/>
                </w:rPr>
                <w:t>иные</w:t>
              </w:r>
            </w:hyperlink>
            <w:r w:rsidRPr="00B26322">
              <w:rPr>
                <w:kern w:val="32"/>
              </w:rPr>
              <w:t xml:space="preserve"> информация и документы.</w:t>
            </w:r>
          </w:p>
          <w:p w:rsidR="00AE7F61" w:rsidRPr="00B26322" w:rsidRDefault="00AE7F61" w:rsidP="0029225C">
            <w:pPr>
              <w:autoSpaceDE w:val="0"/>
              <w:autoSpaceDN w:val="0"/>
              <w:adjustRightInd w:val="0"/>
              <w:ind w:firstLine="227"/>
              <w:jc w:val="both"/>
              <w:rPr>
                <w:kern w:val="32"/>
              </w:rPr>
            </w:pPr>
            <w:r w:rsidRPr="00B26322">
              <w:rPr>
                <w:kern w:val="32"/>
              </w:rPr>
              <w:t>Указанные информация и документы должны быть подписаны усиленной электронной подписью лица, имеющего право действовать от имени банка.</w:t>
            </w:r>
          </w:p>
          <w:p w:rsidR="00AE7F61" w:rsidRPr="00B26322" w:rsidRDefault="00AE7F61" w:rsidP="0029225C">
            <w:pPr>
              <w:autoSpaceDE w:val="0"/>
              <w:autoSpaceDN w:val="0"/>
              <w:adjustRightInd w:val="0"/>
              <w:ind w:firstLine="227"/>
              <w:jc w:val="both"/>
              <w:rPr>
                <w:kern w:val="32"/>
              </w:rPr>
            </w:pPr>
            <w:r w:rsidRPr="00B26322">
              <w:rPr>
                <w:kern w:val="32"/>
              </w:rPr>
              <w:t xml:space="preserve">В случае если обеспечение исполнения контракта предоставляется в виде передачи заказчику в залог денежных средств, участник </w:t>
            </w:r>
            <w:r>
              <w:rPr>
                <w:kern w:val="32"/>
              </w:rPr>
              <w:t>электронного аукциона</w:t>
            </w:r>
            <w:r w:rsidRPr="00B26322">
              <w:rPr>
                <w:kern w:val="32"/>
              </w:rPr>
              <w:t xml:space="preserve">, с которым заключается контракт, перечисляет сумму залога денежных средств на </w:t>
            </w:r>
            <w:r w:rsidRPr="00B26322">
              <w:rPr>
                <w:iCs/>
              </w:rPr>
              <w:t>специальный счет  Заказчика</w:t>
            </w:r>
            <w:r w:rsidRPr="00B26322">
              <w:rPr>
                <w:kern w:val="32"/>
              </w:rPr>
              <w:t>.</w:t>
            </w:r>
          </w:p>
          <w:p w:rsidR="00AE7F61" w:rsidRPr="00B26322" w:rsidRDefault="00AE7F61" w:rsidP="0029225C">
            <w:pPr>
              <w:autoSpaceDE w:val="0"/>
              <w:autoSpaceDN w:val="0"/>
              <w:adjustRightInd w:val="0"/>
              <w:ind w:firstLine="227"/>
              <w:jc w:val="both"/>
              <w:rPr>
                <w:kern w:val="32"/>
              </w:rPr>
            </w:pPr>
            <w:r w:rsidRPr="00B26322">
              <w:rPr>
                <w:kern w:val="32"/>
              </w:rPr>
              <w:t xml:space="preserve">Факт внесения залога денежных средств на </w:t>
            </w:r>
            <w:r w:rsidRPr="00B26322">
              <w:rPr>
                <w:iCs/>
              </w:rPr>
              <w:t xml:space="preserve">специальный счет Заказчика </w:t>
            </w:r>
            <w:r w:rsidRPr="00B26322">
              <w:rPr>
                <w:kern w:val="32"/>
              </w:rPr>
              <w:t>подтверждается платежным документом, на основании которого произведено перечисление средств.</w:t>
            </w:r>
          </w:p>
          <w:p w:rsidR="00AE7F61" w:rsidRPr="00B26322" w:rsidRDefault="00AE7F61" w:rsidP="0029225C">
            <w:pPr>
              <w:autoSpaceDE w:val="0"/>
              <w:autoSpaceDN w:val="0"/>
              <w:adjustRightInd w:val="0"/>
              <w:ind w:firstLine="227"/>
              <w:jc w:val="both"/>
              <w:rPr>
                <w:kern w:val="32"/>
              </w:rPr>
            </w:pPr>
            <w:r w:rsidRPr="00B26322">
              <w:rPr>
                <w:kern w:val="32"/>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AE7F61" w:rsidRPr="00B26322" w:rsidRDefault="00AE7F61" w:rsidP="0029225C">
            <w:pPr>
              <w:autoSpaceDE w:val="0"/>
              <w:autoSpaceDN w:val="0"/>
              <w:adjustRightInd w:val="0"/>
              <w:ind w:firstLine="227"/>
              <w:jc w:val="both"/>
              <w:rPr>
                <w:kern w:val="32"/>
              </w:rPr>
            </w:pPr>
            <w:r w:rsidRPr="00B26322">
              <w:rPr>
                <w:kern w:val="32"/>
              </w:rPr>
              <w:t xml:space="preserve">Заказчик имеет право взыскать обеспечение исполнения контракта в случае невыполнения или ненадлежащего выполнения участником </w:t>
            </w:r>
            <w:r>
              <w:rPr>
                <w:kern w:val="32"/>
              </w:rPr>
              <w:t>электронного аукциона</w:t>
            </w:r>
            <w:r w:rsidRPr="00B26322">
              <w:rPr>
                <w:kern w:val="32"/>
              </w:rPr>
              <w:t xml:space="preserve">, с которым заключен контракт, обязательств по контракту, в том числе однократного нарушения его условий. </w:t>
            </w:r>
          </w:p>
          <w:p w:rsidR="00AE7F61" w:rsidRPr="00B26322" w:rsidRDefault="00AE7F61" w:rsidP="0029225C">
            <w:pPr>
              <w:autoSpaceDE w:val="0"/>
              <w:autoSpaceDN w:val="0"/>
              <w:adjustRightInd w:val="0"/>
              <w:ind w:firstLine="227"/>
              <w:jc w:val="both"/>
              <w:rPr>
                <w:kern w:val="32"/>
              </w:rPr>
            </w:pPr>
            <w:r w:rsidRPr="00B26322">
              <w:rPr>
                <w:kern w:val="32"/>
              </w:rPr>
              <w:t xml:space="preserve">В ходе исполнения контракта </w:t>
            </w:r>
            <w:r>
              <w:rPr>
                <w:kern w:val="32"/>
              </w:rPr>
              <w:t>Поставщик</w:t>
            </w:r>
            <w:r w:rsidRPr="00B26322">
              <w:rPr>
                <w:kern w:val="32"/>
              </w:rPr>
              <w:t xml:space="preserve">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7F61" w:rsidRPr="00B26322" w:rsidRDefault="00AE7F61" w:rsidP="0029225C">
            <w:pPr>
              <w:autoSpaceDE w:val="0"/>
              <w:autoSpaceDN w:val="0"/>
              <w:adjustRightInd w:val="0"/>
              <w:ind w:firstLine="227"/>
              <w:jc w:val="both"/>
              <w:rPr>
                <w:kern w:val="32"/>
              </w:rPr>
            </w:pPr>
            <w:proofErr w:type="gramStart"/>
            <w:r w:rsidRPr="00B26322">
              <w:rPr>
                <w:kern w:val="32"/>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w:t>
            </w:r>
            <w:r>
              <w:rPr>
                <w:kern w:val="32"/>
              </w:rPr>
              <w:t>электронный аукцион</w:t>
            </w:r>
            <w:r w:rsidRPr="00B26322">
              <w:rPr>
                <w:kern w:val="32"/>
              </w:rPr>
              <w:t xml:space="preserve"> признается несостоявшимся и денежные средства, внесенные в качестве обеспечения исполнения контракта, возвращаются победителю </w:t>
            </w:r>
            <w:r>
              <w:rPr>
                <w:kern w:val="32"/>
              </w:rPr>
              <w:t>электронного аукциона</w:t>
            </w:r>
            <w:r w:rsidRPr="00B26322">
              <w:rPr>
                <w:kern w:val="32"/>
              </w:rPr>
              <w:t xml:space="preserve"> в течение пяти рабочих дней с</w:t>
            </w:r>
            <w:proofErr w:type="gramEnd"/>
            <w:r w:rsidRPr="00B26322">
              <w:rPr>
                <w:kern w:val="32"/>
              </w:rPr>
              <w:t xml:space="preserve"> даты признания </w:t>
            </w:r>
            <w:r>
              <w:rPr>
                <w:kern w:val="32"/>
              </w:rPr>
              <w:t>электронного аукциона</w:t>
            </w:r>
            <w:r w:rsidRPr="00B26322">
              <w:rPr>
                <w:kern w:val="32"/>
              </w:rPr>
              <w:t xml:space="preserve"> </w:t>
            </w:r>
            <w:proofErr w:type="gramStart"/>
            <w:r w:rsidRPr="00B26322">
              <w:rPr>
                <w:kern w:val="32"/>
              </w:rPr>
              <w:t>несостоявшимся</w:t>
            </w:r>
            <w:proofErr w:type="gramEnd"/>
            <w:r w:rsidRPr="00B26322">
              <w:rPr>
                <w:kern w:val="32"/>
              </w:rPr>
              <w:t>.</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3</w:t>
            </w:r>
            <w:r>
              <w:t>1</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pStyle w:val="1e"/>
              <w:widowControl w:val="0"/>
              <w:tabs>
                <w:tab w:val="left" w:pos="851"/>
              </w:tabs>
              <w:autoSpaceDE w:val="0"/>
              <w:autoSpaceDN w:val="0"/>
              <w:adjustRightInd w:val="0"/>
              <w:ind w:left="0" w:right="-108"/>
              <w:rPr>
                <w:b/>
                <w:sz w:val="20"/>
                <w:szCs w:val="20"/>
              </w:rPr>
            </w:pPr>
            <w:r w:rsidRPr="00F457B7">
              <w:rPr>
                <w:b/>
                <w:sz w:val="20"/>
                <w:szCs w:val="20"/>
              </w:rPr>
              <w:t>Информация о банковском сопровождении контракта</w:t>
            </w:r>
          </w:p>
        </w:tc>
        <w:tc>
          <w:tcPr>
            <w:tcW w:w="7326" w:type="dxa"/>
            <w:tcBorders>
              <w:top w:val="single" w:sz="4" w:space="0" w:color="000000"/>
              <w:left w:val="single" w:sz="4" w:space="0" w:color="000000"/>
              <w:bottom w:val="single" w:sz="4" w:space="0" w:color="000000"/>
              <w:right w:val="single" w:sz="4" w:space="0" w:color="000000"/>
            </w:tcBorders>
          </w:tcPr>
          <w:p w:rsidR="00AE7F61" w:rsidRPr="008A00BF" w:rsidRDefault="00AE7F61" w:rsidP="0029225C">
            <w:pPr>
              <w:autoSpaceDE w:val="0"/>
              <w:autoSpaceDN w:val="0"/>
              <w:adjustRightInd w:val="0"/>
              <w:ind w:firstLine="317"/>
              <w:jc w:val="both"/>
              <w:rPr>
                <w:color w:val="0000FF"/>
              </w:rPr>
            </w:pPr>
            <w:proofErr w:type="gramStart"/>
            <w:r>
              <w:t>Банковское</w:t>
            </w:r>
            <w:proofErr w:type="gramEnd"/>
            <w:r>
              <w:t xml:space="preserve"> </w:t>
            </w:r>
            <w:r w:rsidRPr="00774C8E">
              <w:rPr>
                <w:bCs/>
                <w:iCs/>
              </w:rPr>
              <w:t xml:space="preserve">сопровождении контракта осуществляется в соответствии со </w:t>
            </w:r>
            <w:hyperlink r:id="rId30" w:history="1">
              <w:r w:rsidRPr="00774C8E">
                <w:rPr>
                  <w:bCs/>
                  <w:iCs/>
                </w:rPr>
                <w:t>статьей 35</w:t>
              </w:r>
            </w:hyperlink>
            <w:r w:rsidRPr="00774C8E">
              <w:rPr>
                <w:bCs/>
                <w:iCs/>
              </w:rPr>
              <w:t xml:space="preserve"> Закона</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3</w:t>
            </w:r>
            <w:r>
              <w:t>2</w:t>
            </w:r>
          </w:p>
        </w:tc>
        <w:tc>
          <w:tcPr>
            <w:tcW w:w="2977" w:type="dxa"/>
            <w:tcBorders>
              <w:top w:val="single" w:sz="4" w:space="0" w:color="000000"/>
              <w:left w:val="single" w:sz="4" w:space="0" w:color="000000"/>
              <w:bottom w:val="single" w:sz="4" w:space="0" w:color="000000"/>
            </w:tcBorders>
          </w:tcPr>
          <w:p w:rsidR="00AE7F61" w:rsidRPr="00F457B7" w:rsidRDefault="00AE7F61" w:rsidP="0029225C">
            <w:pPr>
              <w:snapToGrid w:val="0"/>
              <w:ind w:right="-108"/>
            </w:pPr>
            <w:r w:rsidRPr="00F457B7">
              <w:rPr>
                <w:b/>
                <w:bCs/>
              </w:rPr>
              <w:t>Срок, в течение которого победитель</w:t>
            </w:r>
            <w:r w:rsidRPr="00F457B7">
              <w:t xml:space="preserve"> </w:t>
            </w:r>
            <w:r w:rsidRPr="00F457B7">
              <w:rPr>
                <w:b/>
              </w:rPr>
              <w:t>электронного аукциона</w:t>
            </w:r>
            <w:r w:rsidRPr="00F457B7">
              <w:t xml:space="preserve"> </w:t>
            </w:r>
            <w:r w:rsidRPr="00F457B7">
              <w:rPr>
                <w:b/>
                <w:bCs/>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F457B7">
              <w:rPr>
                <w:b/>
              </w:rPr>
              <w:t>электронного аукциона</w:t>
            </w:r>
            <w:r w:rsidRPr="00F457B7">
              <w:t xml:space="preserve"> </w:t>
            </w:r>
          </w:p>
          <w:p w:rsidR="00AE7F61" w:rsidRPr="00F457B7" w:rsidRDefault="00AE7F61" w:rsidP="0029225C">
            <w:pPr>
              <w:snapToGrid w:val="0"/>
              <w:ind w:right="-108"/>
            </w:pPr>
            <w:r w:rsidRPr="00F457B7">
              <w:rPr>
                <w:b/>
                <w:bCs/>
              </w:rPr>
              <w:t xml:space="preserve">или иного участника </w:t>
            </w:r>
            <w:proofErr w:type="gramStart"/>
            <w:r w:rsidRPr="00F457B7">
              <w:rPr>
                <w:b/>
                <w:bCs/>
              </w:rPr>
              <w:t>уклонившимися</w:t>
            </w:r>
            <w:proofErr w:type="gramEnd"/>
            <w:r w:rsidRPr="00F457B7">
              <w:rPr>
                <w:b/>
                <w:bCs/>
              </w:rPr>
              <w:t xml:space="preserve"> от заключения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AE7F61" w:rsidRPr="008A00BF" w:rsidRDefault="00AE7F61" w:rsidP="0029225C">
            <w:pPr>
              <w:autoSpaceDE w:val="0"/>
              <w:autoSpaceDN w:val="0"/>
              <w:adjustRightInd w:val="0"/>
              <w:ind w:firstLine="317"/>
              <w:jc w:val="both"/>
              <w:rPr>
                <w:bCs/>
              </w:rPr>
            </w:pPr>
            <w:r w:rsidRPr="008A00BF">
              <w:rPr>
                <w:bCs/>
              </w:rPr>
              <w:t xml:space="preserve">Контракт может быть заключен не ранее чем через десять дней </w:t>
            </w:r>
            <w:proofErr w:type="gramStart"/>
            <w:r w:rsidRPr="008A00BF">
              <w:rPr>
                <w:bCs/>
              </w:rPr>
              <w:t>с даты размещения</w:t>
            </w:r>
            <w:proofErr w:type="gramEnd"/>
            <w:r w:rsidRPr="008A00BF">
              <w:rPr>
                <w:bCs/>
              </w:rPr>
              <w:t xml:space="preserve"> в единой информационной системе протокола подведения итогов электронного аукциона.</w:t>
            </w:r>
          </w:p>
          <w:p w:rsidR="00AE7F61" w:rsidRPr="008A00BF" w:rsidRDefault="00AE7F61" w:rsidP="0029225C">
            <w:pPr>
              <w:autoSpaceDE w:val="0"/>
              <w:autoSpaceDN w:val="0"/>
              <w:adjustRightInd w:val="0"/>
              <w:ind w:firstLine="317"/>
              <w:jc w:val="both"/>
              <w:rPr>
                <w:bCs/>
              </w:rPr>
            </w:pPr>
            <w:proofErr w:type="gramStart"/>
            <w:r w:rsidRPr="008A00BF">
              <w:rPr>
                <w:bCs/>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w:t>
            </w:r>
            <w:proofErr w:type="gramEnd"/>
            <w:r w:rsidRPr="008A00BF">
              <w:rPr>
                <w:bCs/>
              </w:rPr>
              <w:t xml:space="preserve"> проект контракта, прилагаемый к документации о таком аукционе.</w:t>
            </w:r>
          </w:p>
          <w:p w:rsidR="00AE7F61" w:rsidRPr="008A00BF" w:rsidRDefault="00AE7F61" w:rsidP="0029225C">
            <w:pPr>
              <w:autoSpaceDE w:val="0"/>
              <w:autoSpaceDN w:val="0"/>
              <w:adjustRightInd w:val="0"/>
              <w:ind w:firstLine="317"/>
              <w:jc w:val="both"/>
              <w:rPr>
                <w:bCs/>
              </w:rPr>
            </w:pPr>
            <w:r w:rsidRPr="008A00BF">
              <w:rPr>
                <w:bCs/>
              </w:rPr>
              <w:t xml:space="preserve">В течение пяти дней </w:t>
            </w:r>
            <w:proofErr w:type="gramStart"/>
            <w:r w:rsidRPr="008A00BF">
              <w:rPr>
                <w:bCs/>
              </w:rPr>
              <w:t>с даты размещения</w:t>
            </w:r>
            <w:proofErr w:type="gramEnd"/>
            <w:r w:rsidRPr="008A00BF">
              <w:rPr>
                <w:bC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8A00BF">
              <w:rPr>
                <w:bCs/>
              </w:rPr>
              <w:t>,</w:t>
            </w:r>
            <w:proofErr w:type="gramEnd"/>
            <w:r w:rsidRPr="008A00BF">
              <w:rPr>
                <w:bC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31" w:history="1">
              <w:r w:rsidRPr="008A00BF">
                <w:rPr>
                  <w:bCs/>
                </w:rPr>
                <w:t>разделом</w:t>
              </w:r>
            </w:hyperlink>
            <w:r w:rsidRPr="008A00BF">
              <w:rPr>
                <w:bCs/>
              </w:rPr>
              <w:t xml:space="preserve"> 6  части </w:t>
            </w:r>
            <w:r w:rsidRPr="008A00BF">
              <w:rPr>
                <w:bCs/>
                <w:lang w:val="en-US"/>
              </w:rPr>
              <w:t>I</w:t>
            </w:r>
            <w:r w:rsidRPr="008A00BF">
              <w:rPr>
                <w:bCs/>
              </w:rPr>
              <w:t xml:space="preserve"> настоящей документации, обеспечение исполнения контракта или информацию, предусмотренные </w:t>
            </w:r>
            <w:hyperlink r:id="rId32" w:history="1">
              <w:r w:rsidRPr="008A00BF">
                <w:rPr>
                  <w:bCs/>
                </w:rPr>
                <w:t>разделом</w:t>
              </w:r>
            </w:hyperlink>
            <w:r w:rsidRPr="008A00BF">
              <w:rPr>
                <w:bCs/>
              </w:rPr>
              <w:t xml:space="preserve"> 6  части </w:t>
            </w:r>
            <w:r w:rsidRPr="008A00BF">
              <w:rPr>
                <w:bCs/>
                <w:lang w:val="en-US"/>
              </w:rPr>
              <w:t>I</w:t>
            </w:r>
            <w:r w:rsidRPr="008A00BF">
              <w:rPr>
                <w:bCs/>
              </w:rPr>
              <w:t xml:space="preserve"> настоящей документации, а также обоснование цены контракта в соответствии с </w:t>
            </w:r>
            <w:hyperlink r:id="rId33" w:history="1">
              <w:r w:rsidRPr="008A00BF">
                <w:rPr>
                  <w:bCs/>
                </w:rPr>
                <w:t>разделом</w:t>
              </w:r>
            </w:hyperlink>
            <w:r w:rsidRPr="008A00BF">
              <w:rPr>
                <w:bCs/>
              </w:rPr>
              <w:t xml:space="preserve"> 6  части </w:t>
            </w:r>
            <w:r w:rsidRPr="008A00BF">
              <w:rPr>
                <w:bCs/>
                <w:lang w:val="en-US"/>
              </w:rPr>
              <w:t>I</w:t>
            </w:r>
            <w:r w:rsidRPr="008A00BF">
              <w:rPr>
                <w:bCs/>
              </w:rPr>
              <w:t xml:space="preserve">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E7F61" w:rsidRPr="00AA34D1" w:rsidRDefault="00AE7F61" w:rsidP="0029225C">
            <w:pPr>
              <w:autoSpaceDE w:val="0"/>
              <w:autoSpaceDN w:val="0"/>
              <w:adjustRightInd w:val="0"/>
              <w:ind w:firstLine="317"/>
              <w:jc w:val="both"/>
              <w:rPr>
                <w:bCs/>
              </w:rPr>
            </w:pPr>
            <w:r w:rsidRPr="008A00BF">
              <w:rPr>
                <w:bCs/>
              </w:rPr>
              <w:t>В случае</w:t>
            </w:r>
            <w:proofErr w:type="gramStart"/>
            <w:r w:rsidRPr="008A00BF">
              <w:rPr>
                <w:bCs/>
              </w:rPr>
              <w:t>,</w:t>
            </w:r>
            <w:proofErr w:type="gramEnd"/>
            <w:r w:rsidRPr="008A00BF">
              <w:rPr>
                <w:bC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8A00BF">
              <w:rPr>
                <w:bCs/>
              </w:rPr>
              <w:t>контракта</w:t>
            </w:r>
            <w:proofErr w:type="gramEnd"/>
            <w:r w:rsidRPr="008A00BF">
              <w:rPr>
                <w:bC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8A00BF">
              <w:rPr>
                <w:bCs/>
              </w:rPr>
              <w:t>с даты признания</w:t>
            </w:r>
            <w:proofErr w:type="gramEnd"/>
            <w:r w:rsidRPr="008A00BF">
              <w:rPr>
                <w:bCs/>
              </w:rPr>
              <w:t xml:space="preserve"> победителя такого аукциона уклонившимся от заключения контракта.</w:t>
            </w:r>
          </w:p>
        </w:tc>
      </w:tr>
      <w:tr w:rsidR="00AE7F61" w:rsidRPr="00F457B7" w:rsidTr="0029225C">
        <w:tc>
          <w:tcPr>
            <w:tcW w:w="327" w:type="dxa"/>
            <w:tcBorders>
              <w:top w:val="single" w:sz="4" w:space="0" w:color="000000"/>
              <w:left w:val="single" w:sz="4" w:space="0" w:color="000000"/>
              <w:bottom w:val="single" w:sz="4" w:space="0" w:color="000000"/>
            </w:tcBorders>
          </w:tcPr>
          <w:p w:rsidR="00AE7F61" w:rsidRPr="00F457B7" w:rsidRDefault="00AE7F61" w:rsidP="0029225C">
            <w:pPr>
              <w:snapToGrid w:val="0"/>
              <w:ind w:left="-65" w:right="-82"/>
              <w:jc w:val="center"/>
            </w:pPr>
            <w:r w:rsidRPr="00F457B7">
              <w:t>3</w:t>
            </w:r>
            <w:r>
              <w:t>3</w:t>
            </w:r>
          </w:p>
        </w:tc>
        <w:tc>
          <w:tcPr>
            <w:tcW w:w="2977" w:type="dxa"/>
            <w:tcBorders>
              <w:top w:val="single" w:sz="4" w:space="0" w:color="000000"/>
              <w:left w:val="single" w:sz="4" w:space="0" w:color="000000"/>
              <w:bottom w:val="single" w:sz="4" w:space="0" w:color="000000"/>
            </w:tcBorders>
          </w:tcPr>
          <w:p w:rsidR="00AE7F61" w:rsidRPr="00B26322" w:rsidRDefault="00AE7F61" w:rsidP="0029225C">
            <w:pPr>
              <w:autoSpaceDE w:val="0"/>
              <w:autoSpaceDN w:val="0"/>
              <w:adjustRightInd w:val="0"/>
              <w:ind w:right="-108"/>
              <w:rPr>
                <w:b/>
              </w:rPr>
            </w:pPr>
            <w:r w:rsidRPr="00F457B7">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Pr>
                <w:b/>
              </w:rPr>
              <w:t>казываемых иностранными лицами.</w:t>
            </w:r>
          </w:p>
        </w:tc>
        <w:tc>
          <w:tcPr>
            <w:tcW w:w="7326" w:type="dxa"/>
            <w:tcBorders>
              <w:top w:val="single" w:sz="4" w:space="0" w:color="000000"/>
              <w:left w:val="single" w:sz="4" w:space="0" w:color="000000"/>
              <w:bottom w:val="single" w:sz="4" w:space="0" w:color="000000"/>
              <w:right w:val="single" w:sz="4" w:space="0" w:color="000000"/>
            </w:tcBorders>
          </w:tcPr>
          <w:p w:rsidR="00AE7F61" w:rsidRPr="008A00BF" w:rsidRDefault="00AE7F61" w:rsidP="0029225C">
            <w:pPr>
              <w:autoSpaceDE w:val="0"/>
              <w:autoSpaceDN w:val="0"/>
              <w:adjustRightInd w:val="0"/>
              <w:ind w:firstLine="317"/>
              <w:jc w:val="both"/>
            </w:pPr>
            <w:r w:rsidRPr="008A00BF">
              <w:t>Не установлено</w:t>
            </w:r>
          </w:p>
        </w:tc>
      </w:tr>
    </w:tbl>
    <w:p w:rsidR="00AE7F61" w:rsidRPr="00F457B7" w:rsidRDefault="00AE7F61" w:rsidP="00AE7F61">
      <w:pPr>
        <w:shd w:val="clear" w:color="auto" w:fill="FFFFFF"/>
        <w:tabs>
          <w:tab w:val="left" w:pos="1260"/>
        </w:tabs>
        <w:suppressAutoHyphens/>
        <w:jc w:val="center"/>
        <w:rPr>
          <w:b/>
          <w:sz w:val="24"/>
          <w:szCs w:val="24"/>
        </w:rPr>
      </w:pPr>
    </w:p>
    <w:p w:rsidR="00AE7F61" w:rsidRPr="00D01378" w:rsidRDefault="00AE7F61" w:rsidP="00AE7F61">
      <w:pPr>
        <w:jc w:val="center"/>
        <w:rPr>
          <w:sz w:val="28"/>
          <w:szCs w:val="28"/>
        </w:rPr>
      </w:pPr>
      <w:bookmarkStart w:id="15" w:name="_РАЗДЕЛ_I.3_ИНФОРМАЦИОННАЯ_КАРТА_КОН"/>
      <w:bookmarkEnd w:id="15"/>
      <w:r w:rsidRPr="00F457B7">
        <w:rPr>
          <w:color w:val="000000"/>
          <w:sz w:val="24"/>
          <w:szCs w:val="24"/>
        </w:rPr>
        <w:br w:type="page"/>
      </w:r>
      <w:r w:rsidRPr="009A12A6">
        <w:rPr>
          <w:color w:val="000000"/>
          <w:sz w:val="28"/>
          <w:szCs w:val="28"/>
        </w:rPr>
        <w:t xml:space="preserve">ЧАСТЬ </w:t>
      </w:r>
      <w:r w:rsidRPr="009A12A6">
        <w:rPr>
          <w:color w:val="000000"/>
          <w:sz w:val="28"/>
          <w:szCs w:val="28"/>
          <w:lang w:val="en-US"/>
        </w:rPr>
        <w:t>III</w:t>
      </w:r>
      <w:r w:rsidRPr="009A12A6">
        <w:rPr>
          <w:color w:val="000000"/>
          <w:sz w:val="28"/>
          <w:szCs w:val="28"/>
        </w:rPr>
        <w:t xml:space="preserve">. </w:t>
      </w:r>
      <w:r w:rsidRPr="00D01378">
        <w:rPr>
          <w:sz w:val="28"/>
          <w:szCs w:val="28"/>
        </w:rPr>
        <w:t>ТЕХНИКО-ЭКОНОМИЧЕСКОЕ ЗАДАНИЕ</w:t>
      </w:r>
    </w:p>
    <w:p w:rsidR="00AE7F61" w:rsidRPr="00D01378" w:rsidRDefault="00AE7F61" w:rsidP="00AE7F61">
      <w:pPr>
        <w:jc w:val="center"/>
        <w:rPr>
          <w:sz w:val="28"/>
          <w:szCs w:val="28"/>
        </w:rPr>
      </w:pPr>
      <w:r w:rsidRPr="00D01378">
        <w:rPr>
          <w:sz w:val="28"/>
          <w:szCs w:val="28"/>
        </w:rPr>
        <w:t xml:space="preserve">НА ВЫПОЛНЕНИЕ РАБОТ ПО ТЕКУЩЕМУ РЕМОНТУ </w:t>
      </w:r>
      <w:r>
        <w:rPr>
          <w:sz w:val="28"/>
          <w:szCs w:val="28"/>
        </w:rPr>
        <w:t>ВОДОНАПОРНОЙ БАШНИ</w:t>
      </w:r>
      <w:r w:rsidRPr="00D01378">
        <w:rPr>
          <w:sz w:val="28"/>
          <w:szCs w:val="28"/>
        </w:rPr>
        <w:t xml:space="preserve"> В </w:t>
      </w:r>
      <w:r>
        <w:rPr>
          <w:sz w:val="28"/>
          <w:szCs w:val="28"/>
        </w:rPr>
        <w:t>Д. ИВАНОВКА</w:t>
      </w:r>
      <w:r w:rsidRPr="00D01378">
        <w:rPr>
          <w:sz w:val="28"/>
          <w:szCs w:val="28"/>
        </w:rPr>
        <w:t xml:space="preserve"> </w:t>
      </w:r>
      <w:r>
        <w:rPr>
          <w:sz w:val="28"/>
          <w:szCs w:val="28"/>
        </w:rPr>
        <w:t>СОЛНЦЕВС</w:t>
      </w:r>
      <w:r w:rsidRPr="00D01378">
        <w:rPr>
          <w:sz w:val="28"/>
          <w:szCs w:val="28"/>
        </w:rPr>
        <w:t>КОГО РАЙОНА КУРСКОЙ ОБЛАСТИ</w:t>
      </w:r>
    </w:p>
    <w:p w:rsidR="00AE7F61" w:rsidRDefault="00AE7F61" w:rsidP="00AE7F61">
      <w:pPr>
        <w:rPr>
          <w:b/>
          <w:sz w:val="28"/>
          <w:szCs w:val="28"/>
          <w:u w:val="single"/>
        </w:rPr>
      </w:pPr>
    </w:p>
    <w:p w:rsidR="00AE7F61" w:rsidRPr="007705C6" w:rsidRDefault="00AE7F61" w:rsidP="00AE7F61">
      <w:pPr>
        <w:shd w:val="clear" w:color="auto" w:fill="FFFFFF"/>
        <w:ind w:firstLine="851"/>
        <w:jc w:val="both"/>
      </w:pPr>
      <w:r>
        <w:t>Текущий ремонт</w:t>
      </w:r>
      <w:r w:rsidRPr="007705C6">
        <w:t xml:space="preserve"> водонапорной башни осуществить по типовому проекту 901-5-29 "Унифицированные водонапорные стальные башни заводского изготовления (системы </w:t>
      </w:r>
      <w:proofErr w:type="spellStart"/>
      <w:r w:rsidRPr="007705C6">
        <w:t>Рожновского</w:t>
      </w:r>
      <w:proofErr w:type="spellEnd"/>
      <w:r w:rsidRPr="007705C6">
        <w:t>)" емкостью бака не менее 15 м</w:t>
      </w:r>
      <w:r w:rsidRPr="007705C6">
        <w:rPr>
          <w:vertAlign w:val="superscript"/>
        </w:rPr>
        <w:t>3</w:t>
      </w:r>
      <w:r w:rsidRPr="007705C6">
        <w:t>, высотой опоры не менее 10 метров.</w:t>
      </w:r>
    </w:p>
    <w:p w:rsidR="00AE7F61" w:rsidRPr="007705C6" w:rsidRDefault="00AE7F61" w:rsidP="00AE7F61">
      <w:pPr>
        <w:shd w:val="clear" w:color="auto" w:fill="FFFFFF"/>
        <w:ind w:firstLine="851"/>
        <w:jc w:val="both"/>
      </w:pPr>
      <w:r w:rsidRPr="007705C6">
        <w:t>Фундаменты башни выполнить из монолитного бетона марки не ниже В15, укладываемого на уплотненный со щебнем грунт основания.</w:t>
      </w:r>
    </w:p>
    <w:p w:rsidR="00AE7F61" w:rsidRPr="007705C6" w:rsidRDefault="00AE7F61" w:rsidP="00AE7F61">
      <w:pPr>
        <w:shd w:val="clear" w:color="auto" w:fill="FFFFFF"/>
        <w:ind w:firstLine="851"/>
        <w:jc w:val="both"/>
      </w:pPr>
      <w:r w:rsidRPr="007705C6">
        <w:t>Бак, емкостью не менее 15 м</w:t>
      </w:r>
      <w:r w:rsidRPr="007705C6">
        <w:rPr>
          <w:vertAlign w:val="superscript"/>
        </w:rPr>
        <w:t>3</w:t>
      </w:r>
      <w:r w:rsidRPr="007705C6">
        <w:t xml:space="preserve"> должен иметь диаметр не менее 2500 мм, высота опоры должна составлять не менее 10 м, диаметр не менее 960 мм. Стальной бак должен быть сварной, цилиндрической формы, не иметь днища и переходить конической частью (горловиной) в цилиндрическую опору, заполненную водой.</w:t>
      </w:r>
    </w:p>
    <w:p w:rsidR="00AE7F61" w:rsidRPr="007705C6" w:rsidRDefault="00AE7F61" w:rsidP="00AE7F61">
      <w:pPr>
        <w:shd w:val="clear" w:color="auto" w:fill="FFFFFF"/>
        <w:ind w:firstLine="851"/>
        <w:jc w:val="both"/>
      </w:pPr>
      <w:r w:rsidRPr="007705C6">
        <w:t>Стальная крыша должна быть приварена к цилиндрической стенке бака и являться диафрагмой жесткости. В крыше должен быть смотровой люк диаметром не менее 700 мм.</w:t>
      </w:r>
    </w:p>
    <w:p w:rsidR="00AE7F61" w:rsidRPr="007705C6" w:rsidRDefault="00AE7F61" w:rsidP="00AE7F61">
      <w:pPr>
        <w:shd w:val="clear" w:color="auto" w:fill="FFFFFF"/>
        <w:ind w:firstLine="851"/>
        <w:jc w:val="both"/>
      </w:pPr>
      <w:r w:rsidRPr="007705C6">
        <w:t xml:space="preserve">На внутренних стенках бака должны быть приварены </w:t>
      </w:r>
      <w:proofErr w:type="spellStart"/>
      <w:r w:rsidRPr="007705C6">
        <w:t>скобы-льдоудержатели</w:t>
      </w:r>
      <w:proofErr w:type="spellEnd"/>
      <w:r w:rsidRPr="007705C6">
        <w:t>.</w:t>
      </w:r>
    </w:p>
    <w:p w:rsidR="00AE7F61" w:rsidRPr="007705C6" w:rsidRDefault="00AE7F61" w:rsidP="00AE7F61">
      <w:pPr>
        <w:spacing w:after="75"/>
        <w:ind w:firstLine="851"/>
        <w:jc w:val="both"/>
        <w:rPr>
          <w:color w:val="2B2B2B"/>
        </w:rPr>
      </w:pPr>
      <w:r w:rsidRPr="007705C6">
        <w:t xml:space="preserve">Наружную лестницу выполнить </w:t>
      </w:r>
      <w:proofErr w:type="gramStart"/>
      <w:r w:rsidRPr="007705C6">
        <w:t>стальной</w:t>
      </w:r>
      <w:proofErr w:type="gramEnd"/>
      <w:r w:rsidRPr="007705C6">
        <w:t xml:space="preserve"> с предохранительным ограждением. </w:t>
      </w:r>
      <w:r w:rsidRPr="007705C6">
        <w:rPr>
          <w:color w:val="2B2B2B"/>
        </w:rPr>
        <w:t>При высоте более 12 метров комплектуется дополнительной площадкой также с ограждениями. Внутри башни приварить скобы в виде лестницы для обслуживающего персонала при ремонте и чистки башни.</w:t>
      </w:r>
    </w:p>
    <w:p w:rsidR="00AE7F61" w:rsidRPr="007705C6" w:rsidRDefault="00AE7F61" w:rsidP="00AE7F61">
      <w:pPr>
        <w:shd w:val="clear" w:color="auto" w:fill="FFFFFF"/>
        <w:ind w:firstLine="851"/>
        <w:jc w:val="both"/>
      </w:pPr>
      <w:r w:rsidRPr="007705C6">
        <w:t>На высоте 3,4 м от уровня земли опору снабдить герметическим смотровым люком диаметром от 690 мм. Ребра жесткости должны быть выполнены с возможностью использования для устройства временного деревянного настила во время производства монтажных и ремонтных работ.</w:t>
      </w:r>
    </w:p>
    <w:p w:rsidR="00AE7F61" w:rsidRPr="007705C6" w:rsidRDefault="00AE7F61" w:rsidP="00AE7F61">
      <w:pPr>
        <w:shd w:val="clear" w:color="auto" w:fill="FFFFFF"/>
        <w:ind w:firstLine="851"/>
        <w:jc w:val="both"/>
      </w:pPr>
      <w:r w:rsidRPr="007705C6">
        <w:t xml:space="preserve">Сборку укрупненных элементов башни в единую конструкцию осуществить на земле в горизонтальном положении. Далее, согласно ППР, определить места и способы </w:t>
      </w:r>
      <w:proofErr w:type="spellStart"/>
      <w:r w:rsidRPr="007705C6">
        <w:t>строповки</w:t>
      </w:r>
      <w:proofErr w:type="spellEnd"/>
      <w:r w:rsidRPr="007705C6">
        <w:t xml:space="preserve"> конструкции башни. Подъем башни и установку на бетонный фундамент осуществить автомобильным краном, грузоподъемностью от 30 тонн. </w:t>
      </w:r>
    </w:p>
    <w:p w:rsidR="00AE7F61" w:rsidRPr="007705C6" w:rsidRDefault="00AE7F61" w:rsidP="00AE7F61">
      <w:pPr>
        <w:shd w:val="clear" w:color="auto" w:fill="FFFFFF"/>
        <w:ind w:firstLine="851"/>
        <w:jc w:val="both"/>
      </w:pPr>
      <w:r w:rsidRPr="007705C6">
        <w:t>После установки башни на фундамент произвести проверку ее вертикальной постановки при помощи геодезических приборов. Монтаж конструкции водонапорной башни и допустимые величины отклонений от вертикали, правила приемки и сдачи выполнить в соответствии с СНиП3.03.01.-87 «Несущие и ограждающие конструкции». По окончании проверки правильности и установки и выверки башни, днище опоры приварить к шести закладным пластинам, закрепленным на фундаменте.</w:t>
      </w:r>
    </w:p>
    <w:p w:rsidR="00AE7F61" w:rsidRPr="007705C6" w:rsidRDefault="00AE7F61" w:rsidP="00AE7F61">
      <w:pPr>
        <w:shd w:val="clear" w:color="auto" w:fill="FFFFFF"/>
        <w:ind w:firstLine="851"/>
        <w:jc w:val="both"/>
      </w:pPr>
      <w:r w:rsidRPr="007705C6">
        <w:t xml:space="preserve">Нижнюю часть опоры башни обсыпать землей на высоту 2,45 м над поверхностью земли. Откосы насыпи укрепить </w:t>
      </w:r>
      <w:proofErr w:type="spellStart"/>
      <w:r w:rsidRPr="007705C6">
        <w:t>одерновкой</w:t>
      </w:r>
      <w:proofErr w:type="spellEnd"/>
      <w:r w:rsidRPr="007705C6">
        <w:t xml:space="preserve"> или травосеянием. Для подъема на насыпь устроить бетонный пандус из бетона марки не ниже М-100. Под выпуском переливной трубы в насыпи устроить бетонный лоток для защиты от размывания, бетона класса не ниже</w:t>
      </w:r>
      <w:proofErr w:type="gramStart"/>
      <w:r w:rsidRPr="007705C6">
        <w:t xml:space="preserve"> В</w:t>
      </w:r>
      <w:proofErr w:type="gramEnd"/>
      <w:r w:rsidRPr="007705C6">
        <w:t xml:space="preserve"> 7,5 (марки не ниже М-100), по водонепроницаемости не ниже </w:t>
      </w:r>
      <w:r w:rsidRPr="007705C6">
        <w:rPr>
          <w:lang w:val="en-US"/>
        </w:rPr>
        <w:t>W</w:t>
      </w:r>
      <w:r w:rsidRPr="007705C6">
        <w:t>8.</w:t>
      </w:r>
    </w:p>
    <w:p w:rsidR="00AE7F61" w:rsidRPr="007705C6" w:rsidRDefault="00AE7F61" w:rsidP="00AE7F61">
      <w:pPr>
        <w:shd w:val="clear" w:color="auto" w:fill="FFFFFF"/>
        <w:ind w:right="75" w:firstLine="851"/>
        <w:jc w:val="both"/>
      </w:pPr>
      <w:r w:rsidRPr="007705C6">
        <w:t xml:space="preserve">Водонапорную башню оборудовать кранами для отбора проб питьевой воды для проведения лабораторных исследований. </w:t>
      </w:r>
    </w:p>
    <w:p w:rsidR="00AE7F61" w:rsidRPr="007705C6" w:rsidRDefault="00AE7F61" w:rsidP="00AE7F61">
      <w:pPr>
        <w:shd w:val="clear" w:color="auto" w:fill="FFFFFF"/>
        <w:ind w:right="75" w:firstLine="851"/>
        <w:jc w:val="both"/>
      </w:pPr>
      <w:r w:rsidRPr="007705C6">
        <w:t xml:space="preserve">Для улучшения </w:t>
      </w:r>
      <w:proofErr w:type="spellStart"/>
      <w:r w:rsidRPr="007705C6">
        <w:t>водообмена</w:t>
      </w:r>
      <w:proofErr w:type="spellEnd"/>
      <w:r w:rsidRPr="007705C6">
        <w:t xml:space="preserve"> и уменьшения льдообразования в нижней части опоры установить конус, под который вывести разводящую трубу.</w:t>
      </w:r>
    </w:p>
    <w:p w:rsidR="00AE7F61" w:rsidRDefault="00AE7F61" w:rsidP="00AE7F61">
      <w:pPr>
        <w:snapToGrid w:val="0"/>
        <w:ind w:firstLine="851"/>
        <w:jc w:val="both"/>
        <w:rPr>
          <w:i/>
          <w:sz w:val="26"/>
          <w:szCs w:val="26"/>
        </w:rPr>
      </w:pPr>
      <w:r w:rsidRPr="007705C6">
        <w:t xml:space="preserve">Наружную окраску бака башни, цилиндрической опоры и других комплектующих деталей произвести одним из следующих видов покрытия: лаком АЛ-177 (или эквивалент) в два слоя без грунтовки или эмалью ПФ-115 (в 2 слоя) с предварительной </w:t>
      </w:r>
      <w:proofErr w:type="spellStart"/>
      <w:r w:rsidRPr="007705C6">
        <w:t>огрунтовкой</w:t>
      </w:r>
      <w:proofErr w:type="spellEnd"/>
      <w:r w:rsidRPr="007705C6">
        <w:t xml:space="preserve"> поверхности краской БТ-177. Внутреннюю поверхность башни окрасить покрытием из железного сурика на олифе или иным покрытием, рекомендуемым </w:t>
      </w:r>
      <w:proofErr w:type="spellStart"/>
      <w:r w:rsidRPr="007705C6">
        <w:t>Санэпиднадзором</w:t>
      </w:r>
      <w:proofErr w:type="spellEnd"/>
      <w:r w:rsidRPr="007705C6">
        <w:t xml:space="preserve"> России для питьевого водоснабжения.</w:t>
      </w:r>
    </w:p>
    <w:p w:rsidR="00AE7F61" w:rsidRPr="003C0C64" w:rsidRDefault="00AE7F61" w:rsidP="00AE7F61">
      <w:pPr>
        <w:shd w:val="clear" w:color="auto" w:fill="FFFFFF"/>
        <w:ind w:right="-1" w:firstLine="851"/>
        <w:jc w:val="both"/>
        <w:rPr>
          <w:szCs w:val="24"/>
        </w:rPr>
      </w:pPr>
      <w:r w:rsidRPr="003C0C64">
        <w:rPr>
          <w:szCs w:val="24"/>
        </w:rPr>
        <w:t xml:space="preserve">Для подключения башни к действующей водопроводной сети осуществить устройство 1 колодца из сборных железобетонных элементов по т.пр. 902-09-11.84 с учетом </w:t>
      </w:r>
      <w:proofErr w:type="spellStart"/>
      <w:r w:rsidRPr="003C0C64">
        <w:rPr>
          <w:szCs w:val="24"/>
        </w:rPr>
        <w:t>просадочности</w:t>
      </w:r>
      <w:proofErr w:type="spellEnd"/>
      <w:r w:rsidRPr="003C0C64">
        <w:rPr>
          <w:szCs w:val="24"/>
        </w:rPr>
        <w:t xml:space="preserve"> грунтов для установки трубопроводной арматуры. На стыках сборных железобетонных колец предусмотреть наклейку полос гнилостойкой ткани шириной 20-</w:t>
      </w:r>
      <w:smartTag w:uri="urn:schemas-microsoft-com:office:smarttags" w:element="metricconverter">
        <w:smartTagPr>
          <w:attr w:name="ProductID" w:val="30 мм"/>
        </w:smartTagPr>
        <w:r w:rsidRPr="003C0C64">
          <w:rPr>
            <w:szCs w:val="24"/>
          </w:rPr>
          <w:t>30 мм</w:t>
        </w:r>
      </w:smartTag>
      <w:r w:rsidRPr="003C0C64">
        <w:rPr>
          <w:szCs w:val="24"/>
        </w:rPr>
        <w:t>.</w:t>
      </w:r>
    </w:p>
    <w:p w:rsidR="00AE7F61" w:rsidRPr="003C0C64" w:rsidRDefault="00AE7F61" w:rsidP="00AE7F61">
      <w:pPr>
        <w:ind w:right="-1" w:firstLine="851"/>
        <w:jc w:val="both"/>
        <w:rPr>
          <w:szCs w:val="24"/>
        </w:rPr>
      </w:pPr>
      <w:r w:rsidRPr="003C0C64">
        <w:rPr>
          <w:szCs w:val="24"/>
        </w:rPr>
        <w:t>Для возможности непосредственного забора воды из водонапорной башни в колодце перед башней предусмотреть муфтовую головку для подключения пожарных машин диаметром не менее 50 мм.</w:t>
      </w:r>
    </w:p>
    <w:p w:rsidR="00AE7F61" w:rsidRPr="00112C1B" w:rsidRDefault="00AE7F61" w:rsidP="00AE7F61">
      <w:pPr>
        <w:snapToGrid w:val="0"/>
        <w:ind w:firstLine="851"/>
        <w:jc w:val="both"/>
      </w:pPr>
    </w:p>
    <w:p w:rsidR="00AE7F61" w:rsidRDefault="00AE7F61" w:rsidP="00AE7F61">
      <w:pPr>
        <w:snapToGrid w:val="0"/>
        <w:ind w:firstLine="851"/>
        <w:jc w:val="both"/>
        <w:rPr>
          <w:i/>
          <w:sz w:val="26"/>
          <w:szCs w:val="26"/>
        </w:rPr>
      </w:pPr>
    </w:p>
    <w:p w:rsidR="00AE7F61" w:rsidRDefault="00AE7F61" w:rsidP="00AE7F61">
      <w:pPr>
        <w:snapToGrid w:val="0"/>
        <w:ind w:firstLine="851"/>
        <w:jc w:val="both"/>
        <w:rPr>
          <w:i/>
          <w:sz w:val="26"/>
          <w:szCs w:val="26"/>
        </w:rPr>
      </w:pPr>
    </w:p>
    <w:p w:rsidR="00AE7F61" w:rsidRDefault="00AE7F61" w:rsidP="00AE7F61">
      <w:pPr>
        <w:snapToGrid w:val="0"/>
        <w:ind w:firstLine="851"/>
        <w:jc w:val="both"/>
        <w:rPr>
          <w:i/>
          <w:sz w:val="26"/>
          <w:szCs w:val="26"/>
        </w:rPr>
      </w:pPr>
    </w:p>
    <w:p w:rsidR="00AE7F61" w:rsidRPr="007A429A" w:rsidRDefault="00AE7F61" w:rsidP="00AE7F61">
      <w:pPr>
        <w:jc w:val="center"/>
        <w:rPr>
          <w:b/>
          <w:sz w:val="28"/>
          <w:szCs w:val="28"/>
        </w:rPr>
      </w:pPr>
      <w:r w:rsidRPr="00F457B7">
        <w:rPr>
          <w:b/>
          <w:sz w:val="28"/>
          <w:szCs w:val="28"/>
        </w:rPr>
        <w:t xml:space="preserve">ЧАСТЬ IV. </w:t>
      </w:r>
      <w:r w:rsidRPr="007A429A">
        <w:rPr>
          <w:b/>
          <w:sz w:val="28"/>
          <w:szCs w:val="28"/>
        </w:rPr>
        <w:t>ПРОЕКТ КОНТРАКТА</w:t>
      </w:r>
    </w:p>
    <w:p w:rsidR="00AE7F61" w:rsidRPr="000B0DC6" w:rsidRDefault="00AE7F61" w:rsidP="00AE7F61">
      <w:pPr>
        <w:shd w:val="clear" w:color="auto" w:fill="FFFFFF"/>
        <w:spacing w:line="260" w:lineRule="exact"/>
        <w:jc w:val="right"/>
        <w:rPr>
          <w:bCs/>
          <w:sz w:val="24"/>
          <w:szCs w:val="24"/>
        </w:rPr>
      </w:pPr>
      <w:r>
        <w:rPr>
          <w:bCs/>
          <w:sz w:val="24"/>
          <w:szCs w:val="24"/>
        </w:rPr>
        <w:t xml:space="preserve">Проект  </w:t>
      </w:r>
    </w:p>
    <w:p w:rsidR="00AE7F61" w:rsidRDefault="00AE7F61" w:rsidP="00AE7F61">
      <w:pPr>
        <w:shd w:val="clear" w:color="auto" w:fill="FFFFFF"/>
        <w:spacing w:line="260" w:lineRule="exact"/>
        <w:jc w:val="center"/>
        <w:rPr>
          <w:b/>
          <w:bCs/>
          <w:sz w:val="28"/>
          <w:szCs w:val="28"/>
        </w:rPr>
      </w:pPr>
      <w:r>
        <w:rPr>
          <w:b/>
          <w:bCs/>
          <w:sz w:val="28"/>
          <w:szCs w:val="28"/>
        </w:rPr>
        <w:t>КОНТРАКТ № ___</w:t>
      </w:r>
    </w:p>
    <w:p w:rsidR="00AE7F61" w:rsidRPr="00EB11DA" w:rsidRDefault="00AE7F61" w:rsidP="00AE7F61">
      <w:pPr>
        <w:shd w:val="clear" w:color="auto" w:fill="FFFFFF"/>
        <w:tabs>
          <w:tab w:val="left" w:leader="underscore" w:pos="888"/>
          <w:tab w:val="left" w:leader="underscore" w:pos="3446"/>
        </w:tabs>
        <w:spacing w:line="260" w:lineRule="exact"/>
        <w:rPr>
          <w:sz w:val="24"/>
          <w:szCs w:val="24"/>
        </w:rPr>
      </w:pPr>
    </w:p>
    <w:p w:rsidR="00AE7F61" w:rsidRDefault="00AE7F61" w:rsidP="00AE7F61">
      <w:pPr>
        <w:shd w:val="clear" w:color="auto" w:fill="FFFFFF"/>
        <w:tabs>
          <w:tab w:val="left" w:leader="underscore" w:pos="888"/>
          <w:tab w:val="left" w:leader="underscore" w:pos="3446"/>
        </w:tabs>
        <w:spacing w:line="260" w:lineRule="exact"/>
        <w:rPr>
          <w:sz w:val="24"/>
          <w:szCs w:val="24"/>
        </w:rPr>
      </w:pPr>
      <w:r>
        <w:rPr>
          <w:sz w:val="24"/>
          <w:szCs w:val="24"/>
        </w:rPr>
        <w:t xml:space="preserve">д. Ивановка  </w:t>
      </w:r>
      <w:r w:rsidRPr="00EB11DA">
        <w:rPr>
          <w:sz w:val="24"/>
          <w:szCs w:val="24"/>
        </w:rPr>
        <w:t xml:space="preserve">                                                                                            </w:t>
      </w:r>
      <w:r>
        <w:rPr>
          <w:sz w:val="24"/>
          <w:szCs w:val="24"/>
        </w:rPr>
        <w:t xml:space="preserve">            «   »                 2014 </w:t>
      </w:r>
      <w:r w:rsidRPr="00EB11DA">
        <w:rPr>
          <w:sz w:val="24"/>
          <w:szCs w:val="24"/>
        </w:rPr>
        <w:t>г.</w:t>
      </w:r>
    </w:p>
    <w:p w:rsidR="00AE7F61" w:rsidRPr="00EB11DA" w:rsidRDefault="00AE7F61" w:rsidP="00AE7F61">
      <w:pPr>
        <w:shd w:val="clear" w:color="auto" w:fill="FFFFFF"/>
        <w:tabs>
          <w:tab w:val="left" w:leader="underscore" w:pos="888"/>
          <w:tab w:val="left" w:leader="underscore" w:pos="3446"/>
        </w:tabs>
        <w:spacing w:line="260" w:lineRule="exact"/>
        <w:rPr>
          <w:sz w:val="24"/>
          <w:szCs w:val="24"/>
        </w:rPr>
      </w:pPr>
    </w:p>
    <w:p w:rsidR="00AE7F61" w:rsidRDefault="00AE7F61" w:rsidP="00AE7F61">
      <w:pPr>
        <w:shd w:val="clear" w:color="auto" w:fill="FFFFFF"/>
        <w:ind w:firstLine="851"/>
        <w:jc w:val="both"/>
        <w:rPr>
          <w:sz w:val="24"/>
          <w:szCs w:val="24"/>
        </w:rPr>
      </w:pPr>
      <w:r w:rsidRPr="004B5E27">
        <w:rPr>
          <w:sz w:val="24"/>
          <w:szCs w:val="24"/>
        </w:rPr>
        <w:t xml:space="preserve">Администрация </w:t>
      </w:r>
      <w:r>
        <w:rPr>
          <w:sz w:val="24"/>
          <w:szCs w:val="24"/>
        </w:rPr>
        <w:t>Ивановского сельсовета</w:t>
      </w:r>
      <w:r w:rsidRPr="004B5E27">
        <w:rPr>
          <w:sz w:val="24"/>
          <w:szCs w:val="24"/>
        </w:rPr>
        <w:t xml:space="preserve"> </w:t>
      </w:r>
      <w:proofErr w:type="spellStart"/>
      <w:r>
        <w:rPr>
          <w:sz w:val="24"/>
          <w:szCs w:val="24"/>
        </w:rPr>
        <w:t>Солнцевс</w:t>
      </w:r>
      <w:r w:rsidRPr="004B5E27">
        <w:rPr>
          <w:sz w:val="24"/>
          <w:szCs w:val="24"/>
        </w:rPr>
        <w:t>кого</w:t>
      </w:r>
      <w:proofErr w:type="spellEnd"/>
      <w:r w:rsidRPr="004B5E27">
        <w:rPr>
          <w:sz w:val="24"/>
          <w:szCs w:val="24"/>
        </w:rPr>
        <w:t xml:space="preserve"> района Курской области</w:t>
      </w:r>
      <w:r>
        <w:rPr>
          <w:sz w:val="24"/>
          <w:szCs w:val="24"/>
        </w:rPr>
        <w:t xml:space="preserve">, </w:t>
      </w:r>
      <w:r w:rsidRPr="00EB11DA">
        <w:rPr>
          <w:sz w:val="24"/>
          <w:szCs w:val="24"/>
        </w:rPr>
        <w:t>именуем</w:t>
      </w:r>
      <w:r>
        <w:rPr>
          <w:sz w:val="24"/>
          <w:szCs w:val="24"/>
        </w:rPr>
        <w:t>ое</w:t>
      </w:r>
      <w:r w:rsidRPr="00EB11DA">
        <w:rPr>
          <w:sz w:val="24"/>
          <w:szCs w:val="24"/>
        </w:rPr>
        <w:t xml:space="preserve"> в дальнейшем "</w:t>
      </w:r>
      <w:r>
        <w:rPr>
          <w:sz w:val="24"/>
          <w:szCs w:val="24"/>
        </w:rPr>
        <w:t>Заказчик</w:t>
      </w:r>
      <w:r w:rsidRPr="00EB11DA">
        <w:rPr>
          <w:sz w:val="24"/>
          <w:szCs w:val="24"/>
        </w:rPr>
        <w:t xml:space="preserve">", в лице </w:t>
      </w:r>
      <w:r>
        <w:rPr>
          <w:sz w:val="24"/>
          <w:szCs w:val="24"/>
        </w:rPr>
        <w:t xml:space="preserve">главы сельсовета Э.Г. Казакова, </w:t>
      </w:r>
      <w:r w:rsidRPr="00EB11DA">
        <w:rPr>
          <w:sz w:val="24"/>
          <w:szCs w:val="24"/>
        </w:rPr>
        <w:t xml:space="preserve">действующего на основании </w:t>
      </w:r>
      <w:r w:rsidRPr="0023442C">
        <w:rPr>
          <w:sz w:val="24"/>
          <w:szCs w:val="24"/>
        </w:rPr>
        <w:t>Устава</w:t>
      </w:r>
      <w:r>
        <w:rPr>
          <w:sz w:val="24"/>
          <w:szCs w:val="24"/>
        </w:rPr>
        <w:t xml:space="preserve">, </w:t>
      </w:r>
      <w:r w:rsidRPr="00EB11DA">
        <w:rPr>
          <w:sz w:val="24"/>
          <w:szCs w:val="24"/>
        </w:rPr>
        <w:t xml:space="preserve">с одной стороны, и </w:t>
      </w:r>
      <w:r>
        <w:rPr>
          <w:sz w:val="24"/>
          <w:szCs w:val="24"/>
        </w:rPr>
        <w:t xml:space="preserve">___________________________________, </w:t>
      </w:r>
      <w:r w:rsidRPr="00EB11DA">
        <w:rPr>
          <w:spacing w:val="-2"/>
          <w:sz w:val="24"/>
          <w:szCs w:val="24"/>
        </w:rPr>
        <w:t>именуемое</w:t>
      </w:r>
      <w:r w:rsidRPr="00EB11DA">
        <w:rPr>
          <w:sz w:val="24"/>
          <w:szCs w:val="24"/>
        </w:rPr>
        <w:t xml:space="preserve"> </w:t>
      </w:r>
      <w:r>
        <w:rPr>
          <w:sz w:val="24"/>
          <w:szCs w:val="24"/>
        </w:rPr>
        <w:t xml:space="preserve">в </w:t>
      </w:r>
      <w:r w:rsidRPr="00EB11DA">
        <w:rPr>
          <w:sz w:val="24"/>
          <w:szCs w:val="24"/>
        </w:rPr>
        <w:t>дальнейшем "</w:t>
      </w:r>
      <w:r>
        <w:rPr>
          <w:sz w:val="24"/>
          <w:szCs w:val="24"/>
        </w:rPr>
        <w:t>Подрядчик</w:t>
      </w:r>
      <w:r w:rsidRPr="00EB11DA">
        <w:rPr>
          <w:sz w:val="24"/>
          <w:szCs w:val="24"/>
        </w:rPr>
        <w:t xml:space="preserve">", в лице </w:t>
      </w:r>
      <w:r>
        <w:rPr>
          <w:sz w:val="24"/>
          <w:szCs w:val="24"/>
        </w:rPr>
        <w:t xml:space="preserve">___________________________, </w:t>
      </w:r>
      <w:r w:rsidRPr="00EB11DA">
        <w:rPr>
          <w:sz w:val="24"/>
          <w:szCs w:val="24"/>
        </w:rPr>
        <w:t xml:space="preserve">действующего на основании </w:t>
      </w:r>
      <w:r w:rsidRPr="0023442C">
        <w:rPr>
          <w:b/>
          <w:sz w:val="24"/>
          <w:szCs w:val="24"/>
        </w:rPr>
        <w:t>_____________</w:t>
      </w:r>
      <w:r w:rsidRPr="00EB11DA">
        <w:rPr>
          <w:b/>
          <w:sz w:val="24"/>
          <w:szCs w:val="24"/>
          <w:u w:val="single"/>
        </w:rPr>
        <w:t>,</w:t>
      </w:r>
      <w:r>
        <w:rPr>
          <w:sz w:val="24"/>
          <w:szCs w:val="24"/>
        </w:rPr>
        <w:t xml:space="preserve">  с другой стороны, заключили настоящий контракт</w:t>
      </w:r>
      <w:r w:rsidRPr="00EB11DA">
        <w:rPr>
          <w:sz w:val="24"/>
          <w:szCs w:val="24"/>
        </w:rPr>
        <w:t xml:space="preserve"> </w:t>
      </w:r>
      <w:r w:rsidRPr="0023442C">
        <w:rPr>
          <w:sz w:val="24"/>
          <w:szCs w:val="24"/>
        </w:rPr>
        <w:t xml:space="preserve">на основании </w:t>
      </w:r>
      <w:r>
        <w:rPr>
          <w:sz w:val="24"/>
          <w:szCs w:val="24"/>
        </w:rPr>
        <w:t>_________________________________________ от ____ __________ 2014 г.</w:t>
      </w:r>
      <w:r w:rsidRPr="00EB11DA">
        <w:rPr>
          <w:sz w:val="24"/>
          <w:szCs w:val="24"/>
        </w:rPr>
        <w:t xml:space="preserve"> о нижеследующем:</w:t>
      </w:r>
    </w:p>
    <w:p w:rsidR="00AE7F61" w:rsidRPr="00EB11DA" w:rsidRDefault="00AE7F61" w:rsidP="00AE7F61">
      <w:pPr>
        <w:widowControl w:val="0"/>
        <w:shd w:val="clear" w:color="auto" w:fill="FFFFFF"/>
        <w:tabs>
          <w:tab w:val="num" w:pos="720"/>
        </w:tabs>
        <w:autoSpaceDE w:val="0"/>
        <w:autoSpaceDN w:val="0"/>
        <w:adjustRightInd w:val="0"/>
        <w:spacing w:before="240" w:after="240" w:line="260" w:lineRule="exact"/>
        <w:ind w:hanging="357"/>
        <w:jc w:val="center"/>
        <w:rPr>
          <w:b/>
          <w:bCs/>
          <w:sz w:val="24"/>
          <w:szCs w:val="24"/>
        </w:rPr>
      </w:pPr>
      <w:r w:rsidRPr="00EB11DA">
        <w:rPr>
          <w:b/>
          <w:bCs/>
          <w:sz w:val="24"/>
          <w:szCs w:val="24"/>
        </w:rPr>
        <w:t>1.</w:t>
      </w:r>
      <w:r>
        <w:rPr>
          <w:b/>
          <w:bCs/>
          <w:sz w:val="24"/>
          <w:szCs w:val="24"/>
        </w:rPr>
        <w:t xml:space="preserve"> </w:t>
      </w:r>
      <w:r w:rsidRPr="00EB11DA">
        <w:rPr>
          <w:b/>
          <w:bCs/>
          <w:sz w:val="24"/>
          <w:szCs w:val="24"/>
        </w:rPr>
        <w:t xml:space="preserve">ПРЕДМЕТ </w:t>
      </w:r>
      <w:r>
        <w:rPr>
          <w:b/>
          <w:bCs/>
          <w:sz w:val="24"/>
          <w:szCs w:val="24"/>
        </w:rPr>
        <w:t>КОНТРАКТ</w:t>
      </w:r>
      <w:r w:rsidRPr="00EB11DA">
        <w:rPr>
          <w:b/>
          <w:bCs/>
          <w:sz w:val="24"/>
          <w:szCs w:val="24"/>
        </w:rPr>
        <w:t xml:space="preserve">А </w:t>
      </w:r>
    </w:p>
    <w:p w:rsidR="00AE7F61" w:rsidRPr="00F663ED" w:rsidRDefault="00AE7F61" w:rsidP="00AE7F61">
      <w:pPr>
        <w:tabs>
          <w:tab w:val="left" w:pos="6022"/>
          <w:tab w:val="left" w:pos="8280"/>
        </w:tabs>
        <w:ind w:right="72" w:firstLine="992"/>
        <w:jc w:val="both"/>
        <w:rPr>
          <w:sz w:val="24"/>
          <w:szCs w:val="24"/>
        </w:rPr>
      </w:pPr>
      <w:r w:rsidRPr="00F663ED">
        <w:rPr>
          <w:sz w:val="24"/>
          <w:szCs w:val="24"/>
        </w:rPr>
        <w:t xml:space="preserve">1.1. </w:t>
      </w:r>
      <w:proofErr w:type="gramStart"/>
      <w:r w:rsidRPr="00EB11DA">
        <w:rPr>
          <w:sz w:val="24"/>
          <w:szCs w:val="24"/>
        </w:rPr>
        <w:t>"</w:t>
      </w:r>
      <w:r>
        <w:rPr>
          <w:sz w:val="24"/>
          <w:szCs w:val="24"/>
        </w:rPr>
        <w:t>Подрядчик</w:t>
      </w:r>
      <w:r w:rsidRPr="00EB11DA">
        <w:rPr>
          <w:sz w:val="24"/>
          <w:szCs w:val="24"/>
        </w:rPr>
        <w:t>"</w:t>
      </w:r>
      <w:r w:rsidRPr="00F663ED">
        <w:rPr>
          <w:sz w:val="24"/>
          <w:szCs w:val="24"/>
        </w:rPr>
        <w:t xml:space="preserve"> обязуется </w:t>
      </w:r>
      <w:r>
        <w:rPr>
          <w:sz w:val="24"/>
          <w:szCs w:val="24"/>
        </w:rPr>
        <w:t>осуществить</w:t>
      </w:r>
      <w:r w:rsidRPr="00F663ED">
        <w:rPr>
          <w:sz w:val="24"/>
          <w:szCs w:val="24"/>
        </w:rPr>
        <w:t xml:space="preserve">, а </w:t>
      </w:r>
      <w:r w:rsidRPr="00EB11DA">
        <w:rPr>
          <w:sz w:val="24"/>
          <w:szCs w:val="24"/>
        </w:rPr>
        <w:t>"</w:t>
      </w:r>
      <w:r w:rsidRPr="00F663ED">
        <w:rPr>
          <w:sz w:val="24"/>
          <w:szCs w:val="24"/>
        </w:rPr>
        <w:t>Заказчик</w:t>
      </w:r>
      <w:r w:rsidRPr="00EB11DA">
        <w:rPr>
          <w:sz w:val="24"/>
          <w:szCs w:val="24"/>
        </w:rPr>
        <w:t>"</w:t>
      </w:r>
      <w:r w:rsidRPr="00F663ED">
        <w:rPr>
          <w:sz w:val="24"/>
          <w:szCs w:val="24"/>
        </w:rPr>
        <w:t xml:space="preserve"> принять и оплатить в порядке и на условиях, определенных настоящим Контрактом, </w:t>
      </w:r>
      <w:r>
        <w:rPr>
          <w:bCs/>
          <w:sz w:val="24"/>
          <w:szCs w:val="24"/>
        </w:rPr>
        <w:t xml:space="preserve">выполнение работ по текущему ремонту водопроводной сети </w:t>
      </w:r>
      <w:r w:rsidRPr="00F663ED">
        <w:rPr>
          <w:bCs/>
          <w:sz w:val="24"/>
          <w:szCs w:val="24"/>
        </w:rPr>
        <w:t xml:space="preserve">в </w:t>
      </w:r>
      <w:r>
        <w:rPr>
          <w:bCs/>
          <w:sz w:val="24"/>
          <w:szCs w:val="24"/>
        </w:rPr>
        <w:t>д. Ивановка</w:t>
      </w:r>
      <w:r w:rsidRPr="00F663ED">
        <w:rPr>
          <w:bCs/>
          <w:sz w:val="24"/>
          <w:szCs w:val="24"/>
        </w:rPr>
        <w:t xml:space="preserve"> </w:t>
      </w:r>
      <w:proofErr w:type="spellStart"/>
      <w:r>
        <w:rPr>
          <w:bCs/>
          <w:sz w:val="24"/>
          <w:szCs w:val="24"/>
        </w:rPr>
        <w:t>Солнцевс</w:t>
      </w:r>
      <w:r w:rsidRPr="00F663ED">
        <w:rPr>
          <w:bCs/>
          <w:sz w:val="24"/>
          <w:szCs w:val="24"/>
        </w:rPr>
        <w:t>кого</w:t>
      </w:r>
      <w:proofErr w:type="spellEnd"/>
      <w:r w:rsidRPr="00F663ED">
        <w:rPr>
          <w:bCs/>
          <w:sz w:val="24"/>
          <w:szCs w:val="24"/>
        </w:rPr>
        <w:t xml:space="preserve"> района Курской области</w:t>
      </w:r>
      <w:r w:rsidRPr="00F663ED">
        <w:rPr>
          <w:sz w:val="24"/>
          <w:szCs w:val="24"/>
        </w:rPr>
        <w:t xml:space="preserve"> в рамках реализации рамках реализации подпрограммы </w:t>
      </w:r>
      <w:r w:rsidRPr="00EB11DA">
        <w:rPr>
          <w:sz w:val="24"/>
          <w:szCs w:val="24"/>
        </w:rPr>
        <w:t>"</w:t>
      </w:r>
      <w:r w:rsidRPr="00F663ED">
        <w:rPr>
          <w:sz w:val="24"/>
          <w:szCs w:val="24"/>
        </w:rPr>
        <w:t>Экология и чистая вода в Курской области</w:t>
      </w:r>
      <w:r w:rsidRPr="00EB11DA">
        <w:rPr>
          <w:sz w:val="24"/>
          <w:szCs w:val="24"/>
        </w:rPr>
        <w:t>"</w:t>
      </w:r>
      <w:r w:rsidRPr="00F663ED">
        <w:rPr>
          <w:sz w:val="24"/>
          <w:szCs w:val="24"/>
        </w:rPr>
        <w:t xml:space="preserve"> на 2014-2020 годы государственной программы Курской области </w:t>
      </w:r>
      <w:r w:rsidRPr="00EB11DA">
        <w:rPr>
          <w:sz w:val="24"/>
          <w:szCs w:val="24"/>
        </w:rPr>
        <w:t>"</w:t>
      </w:r>
      <w:r w:rsidRPr="00F663ED">
        <w:rPr>
          <w:sz w:val="24"/>
          <w:szCs w:val="24"/>
        </w:rPr>
        <w:t>Воспроизводство и использование природных ресурсов, охрана окружающей среды в Ку</w:t>
      </w:r>
      <w:r w:rsidRPr="00F663ED">
        <w:rPr>
          <w:sz w:val="24"/>
          <w:szCs w:val="24"/>
        </w:rPr>
        <w:t>р</w:t>
      </w:r>
      <w:r w:rsidRPr="00F663ED">
        <w:rPr>
          <w:sz w:val="24"/>
          <w:szCs w:val="24"/>
        </w:rPr>
        <w:t>ской</w:t>
      </w:r>
      <w:proofErr w:type="gramEnd"/>
      <w:r w:rsidRPr="00F663ED">
        <w:rPr>
          <w:sz w:val="24"/>
          <w:szCs w:val="24"/>
        </w:rPr>
        <w:t xml:space="preserve"> области</w:t>
      </w:r>
      <w:r w:rsidRPr="00EB11DA">
        <w:rPr>
          <w:sz w:val="24"/>
          <w:szCs w:val="24"/>
        </w:rPr>
        <w:t>"</w:t>
      </w:r>
      <w:r w:rsidRPr="00F663ED">
        <w:rPr>
          <w:sz w:val="24"/>
          <w:szCs w:val="24"/>
        </w:rPr>
        <w:t xml:space="preserve"> (далее – Работы).</w:t>
      </w:r>
    </w:p>
    <w:p w:rsidR="00AE7F61" w:rsidRPr="00F663ED" w:rsidRDefault="00AE7F61" w:rsidP="00AE7F61">
      <w:pPr>
        <w:widowControl w:val="0"/>
        <w:shd w:val="clear" w:color="auto" w:fill="FFFFFF"/>
        <w:tabs>
          <w:tab w:val="left" w:pos="1243"/>
        </w:tabs>
        <w:autoSpaceDE w:val="0"/>
        <w:autoSpaceDN w:val="0"/>
        <w:adjustRightInd w:val="0"/>
        <w:ind w:firstLine="992"/>
        <w:jc w:val="both"/>
        <w:rPr>
          <w:sz w:val="24"/>
          <w:szCs w:val="24"/>
        </w:rPr>
      </w:pPr>
      <w:r w:rsidRPr="00F663ED">
        <w:rPr>
          <w:sz w:val="24"/>
          <w:szCs w:val="24"/>
        </w:rPr>
        <w:t xml:space="preserve">1.2. Работы выполняются по адресу: </w:t>
      </w:r>
      <w:r>
        <w:rPr>
          <w:sz w:val="24"/>
          <w:szCs w:val="24"/>
        </w:rPr>
        <w:t>306120</w:t>
      </w:r>
      <w:r w:rsidRPr="00F663ED">
        <w:rPr>
          <w:sz w:val="24"/>
          <w:szCs w:val="24"/>
        </w:rPr>
        <w:t xml:space="preserve">, Курская область, </w:t>
      </w:r>
      <w:proofErr w:type="spellStart"/>
      <w:r>
        <w:rPr>
          <w:sz w:val="24"/>
          <w:szCs w:val="24"/>
        </w:rPr>
        <w:t>Солнцевс</w:t>
      </w:r>
      <w:r w:rsidRPr="00F663ED">
        <w:rPr>
          <w:sz w:val="24"/>
          <w:szCs w:val="24"/>
        </w:rPr>
        <w:t>кий</w:t>
      </w:r>
      <w:proofErr w:type="spellEnd"/>
      <w:r w:rsidRPr="00F663ED">
        <w:rPr>
          <w:sz w:val="24"/>
          <w:szCs w:val="24"/>
        </w:rPr>
        <w:t xml:space="preserve"> район,                  </w:t>
      </w:r>
      <w:r>
        <w:rPr>
          <w:sz w:val="24"/>
          <w:szCs w:val="24"/>
        </w:rPr>
        <w:t>д. Ивановка</w:t>
      </w:r>
      <w:r w:rsidRPr="00F663ED">
        <w:rPr>
          <w:sz w:val="24"/>
          <w:szCs w:val="24"/>
        </w:rPr>
        <w:t>.</w:t>
      </w:r>
    </w:p>
    <w:p w:rsidR="00AE7F61" w:rsidRPr="00F663ED" w:rsidRDefault="00AE7F61" w:rsidP="00AE7F61">
      <w:pPr>
        <w:widowControl w:val="0"/>
        <w:shd w:val="clear" w:color="auto" w:fill="FFFFFF"/>
        <w:tabs>
          <w:tab w:val="left" w:pos="1243"/>
        </w:tabs>
        <w:autoSpaceDE w:val="0"/>
        <w:autoSpaceDN w:val="0"/>
        <w:adjustRightInd w:val="0"/>
        <w:ind w:firstLine="992"/>
        <w:jc w:val="both"/>
        <w:rPr>
          <w:sz w:val="24"/>
          <w:szCs w:val="24"/>
        </w:rPr>
      </w:pPr>
      <w:r w:rsidRPr="00F663ED">
        <w:rPr>
          <w:sz w:val="24"/>
          <w:szCs w:val="24"/>
        </w:rPr>
        <w:t xml:space="preserve">1.3. </w:t>
      </w:r>
      <w:r w:rsidRPr="00F663ED">
        <w:rPr>
          <w:color w:val="000000"/>
          <w:sz w:val="24"/>
          <w:szCs w:val="24"/>
        </w:rPr>
        <w:t xml:space="preserve">Срок </w:t>
      </w:r>
      <w:r>
        <w:rPr>
          <w:color w:val="000000"/>
          <w:sz w:val="24"/>
          <w:szCs w:val="24"/>
        </w:rPr>
        <w:t>выполнения Работ</w:t>
      </w:r>
      <w:r w:rsidRPr="00F663ED">
        <w:rPr>
          <w:color w:val="000000"/>
          <w:sz w:val="24"/>
          <w:szCs w:val="24"/>
        </w:rPr>
        <w:t xml:space="preserve"> </w:t>
      </w:r>
      <w:r w:rsidRPr="00EB11DA">
        <w:rPr>
          <w:sz w:val="24"/>
          <w:szCs w:val="24"/>
        </w:rPr>
        <w:t>"</w:t>
      </w:r>
      <w:r>
        <w:rPr>
          <w:color w:val="000000"/>
          <w:sz w:val="24"/>
          <w:szCs w:val="24"/>
        </w:rPr>
        <w:t>Подрядчиком</w:t>
      </w:r>
      <w:r w:rsidRPr="00EB11DA">
        <w:rPr>
          <w:sz w:val="24"/>
          <w:szCs w:val="24"/>
        </w:rPr>
        <w:t>"</w:t>
      </w:r>
      <w:r w:rsidRPr="00F663ED">
        <w:rPr>
          <w:color w:val="000000"/>
          <w:sz w:val="24"/>
          <w:szCs w:val="24"/>
        </w:rPr>
        <w:t xml:space="preserve"> по Контракту в полном объеме: в течение </w:t>
      </w:r>
      <w:r>
        <w:rPr>
          <w:color w:val="000000"/>
          <w:sz w:val="24"/>
          <w:szCs w:val="24"/>
        </w:rPr>
        <w:t>месяца</w:t>
      </w:r>
      <w:r w:rsidRPr="00F663ED">
        <w:rPr>
          <w:color w:val="000000"/>
          <w:sz w:val="24"/>
          <w:szCs w:val="24"/>
        </w:rPr>
        <w:t xml:space="preserve"> с момента заключения контракта.</w:t>
      </w:r>
    </w:p>
    <w:p w:rsidR="00AE7F61" w:rsidRPr="00F663ED" w:rsidRDefault="00AE7F61" w:rsidP="00AE7F61">
      <w:pPr>
        <w:widowControl w:val="0"/>
        <w:shd w:val="clear" w:color="auto" w:fill="FFFFFF"/>
        <w:tabs>
          <w:tab w:val="left" w:pos="1243"/>
        </w:tabs>
        <w:autoSpaceDE w:val="0"/>
        <w:autoSpaceDN w:val="0"/>
        <w:adjustRightInd w:val="0"/>
        <w:ind w:firstLine="992"/>
        <w:jc w:val="both"/>
        <w:rPr>
          <w:b/>
          <w:i/>
          <w:sz w:val="24"/>
          <w:szCs w:val="24"/>
          <w:u w:val="single"/>
        </w:rPr>
      </w:pPr>
      <w:r w:rsidRPr="00F663ED">
        <w:rPr>
          <w:sz w:val="24"/>
          <w:szCs w:val="24"/>
        </w:rPr>
        <w:t xml:space="preserve">1.4. Источник финансирования: бюджет </w:t>
      </w:r>
      <w:r>
        <w:rPr>
          <w:sz w:val="24"/>
          <w:szCs w:val="24"/>
        </w:rPr>
        <w:t>Ивановского сельсовета</w:t>
      </w:r>
      <w:r w:rsidRPr="00F663ED">
        <w:rPr>
          <w:sz w:val="24"/>
          <w:szCs w:val="24"/>
        </w:rPr>
        <w:t xml:space="preserve"> </w:t>
      </w:r>
      <w:proofErr w:type="spellStart"/>
      <w:r>
        <w:rPr>
          <w:sz w:val="24"/>
          <w:szCs w:val="24"/>
        </w:rPr>
        <w:t>Солнцевс</w:t>
      </w:r>
      <w:r w:rsidRPr="00F663ED">
        <w:rPr>
          <w:sz w:val="24"/>
          <w:szCs w:val="24"/>
        </w:rPr>
        <w:t>кого</w:t>
      </w:r>
      <w:proofErr w:type="spellEnd"/>
      <w:r w:rsidRPr="00F663ED">
        <w:rPr>
          <w:sz w:val="24"/>
          <w:szCs w:val="24"/>
        </w:rPr>
        <w:t xml:space="preserve"> района Курской области, включая средства, выделенные в виде субсидий из областного бюджета.</w:t>
      </w:r>
    </w:p>
    <w:p w:rsidR="00AE7F61" w:rsidRPr="00F663ED" w:rsidRDefault="00AE7F61" w:rsidP="00AE7F61">
      <w:pPr>
        <w:widowControl w:val="0"/>
        <w:autoSpaceDE w:val="0"/>
        <w:autoSpaceDN w:val="0"/>
        <w:adjustRightInd w:val="0"/>
        <w:ind w:firstLine="992"/>
        <w:jc w:val="both"/>
        <w:rPr>
          <w:color w:val="000000"/>
          <w:sz w:val="24"/>
          <w:szCs w:val="24"/>
        </w:rPr>
      </w:pPr>
      <w:r w:rsidRPr="00F663ED">
        <w:rPr>
          <w:color w:val="000000"/>
          <w:sz w:val="24"/>
          <w:szCs w:val="24"/>
        </w:rPr>
        <w:t xml:space="preserve">1.5. </w:t>
      </w:r>
      <w:r>
        <w:rPr>
          <w:color w:val="000000"/>
          <w:sz w:val="24"/>
          <w:szCs w:val="24"/>
        </w:rPr>
        <w:t>Выполнение Работ</w:t>
      </w:r>
      <w:r w:rsidRPr="00F663ED">
        <w:rPr>
          <w:color w:val="000000"/>
          <w:sz w:val="24"/>
          <w:szCs w:val="24"/>
        </w:rPr>
        <w:t xml:space="preserve"> осуществляется </w:t>
      </w:r>
      <w:r w:rsidRPr="00EB11DA">
        <w:rPr>
          <w:sz w:val="24"/>
          <w:szCs w:val="24"/>
        </w:rPr>
        <w:t>"</w:t>
      </w:r>
      <w:r>
        <w:rPr>
          <w:sz w:val="24"/>
          <w:szCs w:val="24"/>
        </w:rPr>
        <w:t>Подрядчиком</w:t>
      </w:r>
      <w:r w:rsidRPr="00EB11DA">
        <w:rPr>
          <w:sz w:val="24"/>
          <w:szCs w:val="24"/>
        </w:rPr>
        <w:t>"</w:t>
      </w:r>
      <w:r w:rsidRPr="00F663ED">
        <w:rPr>
          <w:color w:val="000000"/>
          <w:sz w:val="24"/>
          <w:szCs w:val="24"/>
        </w:rPr>
        <w:t xml:space="preserve"> в соответствии с законодательством Российской Федерации, требованиями иных нормативных правовых актов, регулирующих порядок </w:t>
      </w:r>
      <w:r>
        <w:rPr>
          <w:color w:val="000000"/>
          <w:sz w:val="24"/>
          <w:szCs w:val="24"/>
        </w:rPr>
        <w:t>выполнения Работ</w:t>
      </w:r>
      <w:r w:rsidRPr="00F663ED">
        <w:rPr>
          <w:color w:val="000000"/>
          <w:sz w:val="24"/>
          <w:szCs w:val="24"/>
        </w:rPr>
        <w:t xml:space="preserve">, устанавливающих требования к качеству такого вида </w:t>
      </w:r>
      <w:r>
        <w:rPr>
          <w:color w:val="000000"/>
          <w:sz w:val="24"/>
          <w:szCs w:val="24"/>
        </w:rPr>
        <w:t>Работ</w:t>
      </w:r>
      <w:r w:rsidRPr="00F663ED">
        <w:rPr>
          <w:color w:val="000000"/>
          <w:sz w:val="24"/>
          <w:szCs w:val="24"/>
        </w:rPr>
        <w:t>, в соответствии с условиями Контракта.</w:t>
      </w:r>
    </w:p>
    <w:p w:rsidR="00AE7F61" w:rsidRPr="008E5565" w:rsidRDefault="00AE7F61" w:rsidP="00AE7F61">
      <w:pPr>
        <w:widowControl w:val="0"/>
        <w:autoSpaceDE w:val="0"/>
        <w:autoSpaceDN w:val="0"/>
        <w:adjustRightInd w:val="0"/>
        <w:spacing w:before="240" w:after="240" w:line="260" w:lineRule="exact"/>
        <w:jc w:val="center"/>
        <w:outlineLvl w:val="0"/>
        <w:rPr>
          <w:b/>
          <w:color w:val="000000"/>
          <w:sz w:val="24"/>
          <w:szCs w:val="24"/>
        </w:rPr>
      </w:pPr>
      <w:r w:rsidRPr="008E5565">
        <w:rPr>
          <w:b/>
          <w:color w:val="000000"/>
          <w:sz w:val="24"/>
          <w:szCs w:val="24"/>
        </w:rPr>
        <w:t>2. ЦЕНА КОНТРАКТА И ПОРЯДОК РАСЧЕТОВ</w:t>
      </w:r>
    </w:p>
    <w:p w:rsidR="00AE7F61" w:rsidRPr="00F663ED" w:rsidRDefault="00AE7F61" w:rsidP="00AE7F61">
      <w:pPr>
        <w:widowControl w:val="0"/>
        <w:autoSpaceDE w:val="0"/>
        <w:autoSpaceDN w:val="0"/>
        <w:adjustRightInd w:val="0"/>
        <w:ind w:firstLine="992"/>
        <w:rPr>
          <w:color w:val="000000"/>
          <w:sz w:val="24"/>
          <w:szCs w:val="24"/>
        </w:rPr>
      </w:pPr>
      <w:r w:rsidRPr="00F663ED">
        <w:rPr>
          <w:color w:val="000000"/>
          <w:sz w:val="24"/>
          <w:szCs w:val="24"/>
        </w:rPr>
        <w:t>2.1. Цена Контракта составляет</w:t>
      </w:r>
      <w:proofErr w:type="gramStart"/>
      <w:r w:rsidRPr="00F663ED">
        <w:rPr>
          <w:color w:val="000000"/>
          <w:sz w:val="24"/>
          <w:szCs w:val="24"/>
        </w:rPr>
        <w:t xml:space="preserve"> __________________ (___) </w:t>
      </w:r>
      <w:proofErr w:type="gramEnd"/>
      <w:r w:rsidRPr="00F663ED">
        <w:rPr>
          <w:color w:val="000000"/>
          <w:sz w:val="24"/>
          <w:szCs w:val="24"/>
        </w:rPr>
        <w:t>рублей __ копеек</w:t>
      </w:r>
      <w:r w:rsidRPr="00F663ED">
        <w:rPr>
          <w:sz w:val="24"/>
          <w:szCs w:val="24"/>
        </w:rPr>
        <w:t>.</w:t>
      </w:r>
    </w:p>
    <w:p w:rsidR="00AE7F61" w:rsidRPr="00F663ED" w:rsidRDefault="00AE7F61" w:rsidP="00AE7F61">
      <w:pPr>
        <w:widowControl w:val="0"/>
        <w:autoSpaceDE w:val="0"/>
        <w:autoSpaceDN w:val="0"/>
        <w:adjustRightInd w:val="0"/>
        <w:ind w:firstLine="992"/>
        <w:jc w:val="both"/>
        <w:rPr>
          <w:color w:val="000000"/>
          <w:sz w:val="24"/>
          <w:szCs w:val="24"/>
        </w:rPr>
      </w:pPr>
      <w:r w:rsidRPr="00F663ED">
        <w:rPr>
          <w:color w:val="000000"/>
          <w:sz w:val="24"/>
          <w:szCs w:val="24"/>
        </w:rPr>
        <w:t>2.2. Цена Контракта является твердой и не может изменяться в ходе его исполнения, за исключением случаев, предусмотренных статьей 95 Федерального закона от 05.04.2013 г. № 44-ФЗ «</w:t>
      </w:r>
      <w:r w:rsidRPr="00F663ED">
        <w:rPr>
          <w:sz w:val="24"/>
          <w:szCs w:val="24"/>
        </w:rPr>
        <w:t>О контрактной системе в сфере закупок товаров, работ, услуг для обеспечения государственных и муниципальных нужд» (далее – Закон)</w:t>
      </w:r>
      <w:r w:rsidRPr="00F663ED">
        <w:rPr>
          <w:color w:val="000000"/>
          <w:sz w:val="24"/>
          <w:szCs w:val="24"/>
        </w:rPr>
        <w:t>. Цена Контракта включает в себя расходы, связанные с оказанием Работ, предусмотренных Контрактом, в полном объеме, страхование, уплату таможенных пошлин, налогов, сборов и других обязательных платежей.</w:t>
      </w:r>
    </w:p>
    <w:p w:rsidR="00AE7F61" w:rsidRPr="005F5CAB" w:rsidRDefault="00AE7F61" w:rsidP="00AE7F61">
      <w:pPr>
        <w:widowControl w:val="0"/>
        <w:autoSpaceDE w:val="0"/>
        <w:autoSpaceDN w:val="0"/>
        <w:adjustRightInd w:val="0"/>
        <w:ind w:firstLine="992"/>
        <w:jc w:val="both"/>
        <w:rPr>
          <w:sz w:val="24"/>
          <w:szCs w:val="24"/>
        </w:rPr>
      </w:pPr>
      <w:r w:rsidRPr="005F5CAB">
        <w:rPr>
          <w:sz w:val="24"/>
          <w:szCs w:val="24"/>
        </w:rPr>
        <w:t>2.3. Оплата Работ, предусмотренных настоящим Контрактом, производится "Заказчиком" п</w:t>
      </w:r>
      <w:r w:rsidRPr="005F5CAB">
        <w:rPr>
          <w:sz w:val="24"/>
          <w:szCs w:val="24"/>
        </w:rPr>
        <w:t>о</w:t>
      </w:r>
      <w:r w:rsidRPr="005F5CAB">
        <w:rPr>
          <w:sz w:val="24"/>
          <w:szCs w:val="24"/>
        </w:rPr>
        <w:t>сле их выполнения путем перечисления денежных средств на расчетный счет "Подрядчика". Днем оплаты считается день списания денежных средств со счета "Зака</w:t>
      </w:r>
      <w:r w:rsidRPr="005F5CAB">
        <w:rPr>
          <w:sz w:val="24"/>
          <w:szCs w:val="24"/>
        </w:rPr>
        <w:t>з</w:t>
      </w:r>
      <w:r w:rsidRPr="005F5CAB">
        <w:rPr>
          <w:sz w:val="24"/>
          <w:szCs w:val="24"/>
        </w:rPr>
        <w:t>чика".</w:t>
      </w:r>
    </w:p>
    <w:p w:rsidR="00AE7F61" w:rsidRPr="005F5CAB" w:rsidRDefault="00AE7F61" w:rsidP="00AE7F61">
      <w:pPr>
        <w:shd w:val="clear" w:color="auto" w:fill="FFFFFF"/>
        <w:ind w:firstLine="993"/>
        <w:jc w:val="both"/>
        <w:outlineLvl w:val="0"/>
        <w:rPr>
          <w:sz w:val="24"/>
          <w:szCs w:val="24"/>
        </w:rPr>
      </w:pPr>
      <w:r w:rsidRPr="005F5CAB">
        <w:rPr>
          <w:sz w:val="24"/>
          <w:szCs w:val="24"/>
        </w:rPr>
        <w:t xml:space="preserve">Средства, предусмотренные на </w:t>
      </w:r>
      <w:proofErr w:type="spellStart"/>
      <w:r w:rsidRPr="005F5CAB">
        <w:rPr>
          <w:sz w:val="24"/>
          <w:szCs w:val="24"/>
        </w:rPr>
        <w:t>софинансирование</w:t>
      </w:r>
      <w:proofErr w:type="spellEnd"/>
      <w:r w:rsidRPr="005F5CAB">
        <w:rPr>
          <w:sz w:val="24"/>
          <w:szCs w:val="24"/>
        </w:rPr>
        <w:t xml:space="preserve"> ремонта данного объекта из местного бюджета в размере</w:t>
      </w:r>
      <w:proofErr w:type="gramStart"/>
      <w:r w:rsidRPr="005F5CAB">
        <w:rPr>
          <w:sz w:val="24"/>
          <w:szCs w:val="24"/>
        </w:rPr>
        <w:t xml:space="preserve"> </w:t>
      </w:r>
      <w:r>
        <w:rPr>
          <w:b/>
          <w:sz w:val="24"/>
          <w:szCs w:val="24"/>
        </w:rPr>
        <w:t>____________</w:t>
      </w:r>
      <w:r w:rsidRPr="005F5CAB">
        <w:rPr>
          <w:sz w:val="24"/>
          <w:szCs w:val="24"/>
        </w:rPr>
        <w:t xml:space="preserve"> (</w:t>
      </w:r>
      <w:r>
        <w:rPr>
          <w:sz w:val="24"/>
          <w:szCs w:val="24"/>
        </w:rPr>
        <w:t>________________________________________</w:t>
      </w:r>
      <w:r w:rsidRPr="005F5CAB">
        <w:rPr>
          <w:sz w:val="24"/>
          <w:szCs w:val="24"/>
        </w:rPr>
        <w:t xml:space="preserve">) </w:t>
      </w:r>
      <w:proofErr w:type="gramEnd"/>
      <w:r w:rsidRPr="005F5CAB">
        <w:rPr>
          <w:sz w:val="24"/>
          <w:szCs w:val="24"/>
        </w:rPr>
        <w:t xml:space="preserve">рублей </w:t>
      </w:r>
      <w:r>
        <w:rPr>
          <w:b/>
          <w:sz w:val="24"/>
          <w:szCs w:val="24"/>
        </w:rPr>
        <w:t>___</w:t>
      </w:r>
      <w:r w:rsidRPr="005F5CAB">
        <w:rPr>
          <w:sz w:val="24"/>
          <w:szCs w:val="24"/>
        </w:rPr>
        <w:t xml:space="preserve"> копе</w:t>
      </w:r>
      <w:r>
        <w:rPr>
          <w:sz w:val="24"/>
          <w:szCs w:val="24"/>
        </w:rPr>
        <w:t>ек</w:t>
      </w:r>
      <w:r w:rsidRPr="005F5CAB">
        <w:rPr>
          <w:sz w:val="24"/>
          <w:szCs w:val="24"/>
        </w:rPr>
        <w:t>, будут перечислены "Подрядчику" в течение 10 банковских дней с момента подписания документов, предусмотренных пунктом 2.4. контракта.</w:t>
      </w:r>
    </w:p>
    <w:p w:rsidR="00AE7F61" w:rsidRDefault="00AE7F61" w:rsidP="00AE7F61">
      <w:pPr>
        <w:widowControl w:val="0"/>
        <w:autoSpaceDE w:val="0"/>
        <w:autoSpaceDN w:val="0"/>
        <w:adjustRightInd w:val="0"/>
        <w:ind w:firstLine="992"/>
        <w:jc w:val="both"/>
        <w:rPr>
          <w:sz w:val="24"/>
          <w:szCs w:val="24"/>
        </w:rPr>
      </w:pPr>
      <w:r w:rsidRPr="005F5CAB">
        <w:rPr>
          <w:sz w:val="24"/>
          <w:szCs w:val="24"/>
        </w:rPr>
        <w:t xml:space="preserve">Оставшиеся средства в виде субсидий из областного бюджета будут перечислены "Подрядчику" в течение 10 банковских дней с момента их поступления из областного бюджета на основании документов, подтверждающих факт </w:t>
      </w:r>
      <w:proofErr w:type="spellStart"/>
      <w:r w:rsidRPr="005F5CAB">
        <w:rPr>
          <w:sz w:val="24"/>
          <w:szCs w:val="24"/>
        </w:rPr>
        <w:t>софинансирования</w:t>
      </w:r>
      <w:proofErr w:type="spellEnd"/>
      <w:r w:rsidRPr="005F5CAB">
        <w:rPr>
          <w:sz w:val="24"/>
          <w:szCs w:val="24"/>
        </w:rPr>
        <w:t xml:space="preserve"> из местного бюджета и выполнения работ.</w:t>
      </w:r>
    </w:p>
    <w:p w:rsidR="00AE7F61" w:rsidRPr="005F5CAB" w:rsidRDefault="00AE7F61" w:rsidP="00AE7F61">
      <w:pPr>
        <w:widowControl w:val="0"/>
        <w:autoSpaceDE w:val="0"/>
        <w:autoSpaceDN w:val="0"/>
        <w:adjustRightInd w:val="0"/>
        <w:ind w:firstLine="992"/>
        <w:jc w:val="both"/>
        <w:rPr>
          <w:sz w:val="24"/>
          <w:szCs w:val="24"/>
        </w:rPr>
      </w:pPr>
      <w:r>
        <w:rPr>
          <w:sz w:val="24"/>
          <w:szCs w:val="24"/>
        </w:rPr>
        <w:t xml:space="preserve">Общий срок оплаты </w:t>
      </w:r>
      <w:r w:rsidRPr="008C0AE4">
        <w:rPr>
          <w:sz w:val="24"/>
          <w:szCs w:val="24"/>
        </w:rPr>
        <w:t>"Заказчиком"</w:t>
      </w:r>
      <w:r>
        <w:rPr>
          <w:sz w:val="24"/>
          <w:szCs w:val="24"/>
        </w:rPr>
        <w:t xml:space="preserve"> выполненных Работ должен составлять не более 30 календарных дней </w:t>
      </w:r>
      <w:r w:rsidRPr="008C0AE4">
        <w:rPr>
          <w:sz w:val="24"/>
          <w:szCs w:val="24"/>
        </w:rPr>
        <w:t>с момента подписания документов, предусмотренных пунктом 2.4. контракта</w:t>
      </w:r>
      <w:r>
        <w:rPr>
          <w:sz w:val="24"/>
          <w:szCs w:val="24"/>
        </w:rPr>
        <w:t>.</w:t>
      </w:r>
      <w:r w:rsidRPr="00134C9E">
        <w:rPr>
          <w:sz w:val="24"/>
          <w:szCs w:val="24"/>
        </w:rPr>
        <w:t xml:space="preserve"> </w:t>
      </w:r>
      <w:r w:rsidRPr="008C0AE4">
        <w:rPr>
          <w:sz w:val="24"/>
          <w:szCs w:val="24"/>
        </w:rPr>
        <w:t>"</w:t>
      </w:r>
      <w:r>
        <w:rPr>
          <w:sz w:val="24"/>
          <w:szCs w:val="24"/>
        </w:rPr>
        <w:t>Заказчик</w:t>
      </w:r>
      <w:r w:rsidRPr="008C0AE4">
        <w:rPr>
          <w:sz w:val="24"/>
          <w:szCs w:val="24"/>
        </w:rPr>
        <w:t>"</w:t>
      </w:r>
      <w:r>
        <w:rPr>
          <w:sz w:val="24"/>
          <w:szCs w:val="24"/>
        </w:rPr>
        <w:t xml:space="preserve"> освобождается от ответственности в случае своевременного перечисления средств местного бюджета и задержки финансирования в виде субсидий из областного бюджета.</w:t>
      </w:r>
    </w:p>
    <w:p w:rsidR="00AE7F61" w:rsidRPr="00F663ED" w:rsidRDefault="00AE7F61" w:rsidP="00AE7F61">
      <w:pPr>
        <w:widowControl w:val="0"/>
        <w:autoSpaceDE w:val="0"/>
        <w:autoSpaceDN w:val="0"/>
        <w:adjustRightInd w:val="0"/>
        <w:ind w:firstLine="992"/>
        <w:jc w:val="both"/>
        <w:rPr>
          <w:sz w:val="24"/>
          <w:szCs w:val="24"/>
        </w:rPr>
      </w:pPr>
      <w:r w:rsidRPr="00F663ED">
        <w:rPr>
          <w:sz w:val="24"/>
          <w:szCs w:val="24"/>
        </w:rPr>
        <w:t>2.4. Расчет за выполненные работы осуществляется по проценту технической готовности Работ от договорной цены в соответствии с действующим законодательством после оформления в установленном порядке унифицир</w:t>
      </w:r>
      <w:r w:rsidRPr="00F663ED">
        <w:rPr>
          <w:sz w:val="24"/>
          <w:szCs w:val="24"/>
        </w:rPr>
        <w:t>о</w:t>
      </w:r>
      <w:r w:rsidRPr="00F663ED">
        <w:rPr>
          <w:sz w:val="24"/>
          <w:szCs w:val="24"/>
        </w:rPr>
        <w:t>ванных форм первичной учетной документации - № КС-2 и № КС- 3 при условии, что работы выполнены надлежащим образом и в согласованный срок, либо с согл</w:t>
      </w:r>
      <w:r w:rsidRPr="00F663ED">
        <w:rPr>
          <w:sz w:val="24"/>
          <w:szCs w:val="24"/>
        </w:rPr>
        <w:t>а</w:t>
      </w:r>
      <w:r w:rsidRPr="00F663ED">
        <w:rPr>
          <w:sz w:val="24"/>
          <w:szCs w:val="24"/>
        </w:rPr>
        <w:t xml:space="preserve">сия </w:t>
      </w:r>
      <w:r w:rsidRPr="00EB11DA">
        <w:rPr>
          <w:sz w:val="24"/>
          <w:szCs w:val="24"/>
        </w:rPr>
        <w:t>"</w:t>
      </w:r>
      <w:r w:rsidRPr="00F663ED">
        <w:rPr>
          <w:sz w:val="24"/>
          <w:szCs w:val="24"/>
        </w:rPr>
        <w:t>Заказчика</w:t>
      </w:r>
      <w:r w:rsidRPr="00EB11DA">
        <w:rPr>
          <w:sz w:val="24"/>
          <w:szCs w:val="24"/>
        </w:rPr>
        <w:t>"</w:t>
      </w:r>
      <w:r w:rsidRPr="00F663ED">
        <w:rPr>
          <w:sz w:val="24"/>
          <w:szCs w:val="24"/>
        </w:rPr>
        <w:t xml:space="preserve"> досрочно.</w:t>
      </w:r>
    </w:p>
    <w:p w:rsidR="00AE7F61" w:rsidRPr="00F663ED" w:rsidRDefault="00AE7F61" w:rsidP="00AE7F61">
      <w:pPr>
        <w:widowControl w:val="0"/>
        <w:autoSpaceDE w:val="0"/>
        <w:autoSpaceDN w:val="0"/>
        <w:adjustRightInd w:val="0"/>
        <w:ind w:firstLine="992"/>
        <w:jc w:val="both"/>
        <w:rPr>
          <w:color w:val="000000"/>
          <w:sz w:val="24"/>
          <w:szCs w:val="24"/>
        </w:rPr>
      </w:pPr>
      <w:r w:rsidRPr="00F663ED">
        <w:rPr>
          <w:color w:val="000000"/>
          <w:sz w:val="24"/>
          <w:szCs w:val="24"/>
        </w:rPr>
        <w:t xml:space="preserve">2.5. Обязательства </w:t>
      </w:r>
      <w:r w:rsidRPr="00EB11DA">
        <w:rPr>
          <w:sz w:val="24"/>
          <w:szCs w:val="24"/>
        </w:rPr>
        <w:t>"</w:t>
      </w:r>
      <w:r w:rsidRPr="00F663ED">
        <w:rPr>
          <w:color w:val="000000"/>
          <w:sz w:val="24"/>
          <w:szCs w:val="24"/>
        </w:rPr>
        <w:t>Заказчика</w:t>
      </w:r>
      <w:r w:rsidRPr="00EB11DA">
        <w:rPr>
          <w:sz w:val="24"/>
          <w:szCs w:val="24"/>
        </w:rPr>
        <w:t>"</w:t>
      </w:r>
      <w:r w:rsidRPr="00F663ED">
        <w:rPr>
          <w:color w:val="000000"/>
          <w:sz w:val="24"/>
          <w:szCs w:val="24"/>
        </w:rPr>
        <w:t xml:space="preserve"> по оплате цены Контракта считаются исполненными с момента списания денежных сре</w:t>
      </w:r>
      <w:proofErr w:type="gramStart"/>
      <w:r w:rsidRPr="00F663ED">
        <w:rPr>
          <w:color w:val="000000"/>
          <w:sz w:val="24"/>
          <w:szCs w:val="24"/>
        </w:rPr>
        <w:t>дств в р</w:t>
      </w:r>
      <w:proofErr w:type="gramEnd"/>
      <w:r w:rsidRPr="00F663ED">
        <w:rPr>
          <w:color w:val="000000"/>
          <w:sz w:val="24"/>
          <w:szCs w:val="24"/>
        </w:rPr>
        <w:t xml:space="preserve">азмере, установленном Контрактом, с лицевого счета </w:t>
      </w:r>
      <w:r w:rsidRPr="00EB11DA">
        <w:rPr>
          <w:sz w:val="24"/>
          <w:szCs w:val="24"/>
        </w:rPr>
        <w:t>"</w:t>
      </w:r>
      <w:r w:rsidRPr="00F663ED">
        <w:rPr>
          <w:color w:val="000000"/>
          <w:sz w:val="24"/>
          <w:szCs w:val="24"/>
        </w:rPr>
        <w:t>Заказчика</w:t>
      </w:r>
      <w:r w:rsidRPr="00EB11DA">
        <w:rPr>
          <w:sz w:val="24"/>
          <w:szCs w:val="24"/>
        </w:rPr>
        <w:t>"</w:t>
      </w:r>
      <w:r w:rsidRPr="00F663ED">
        <w:rPr>
          <w:color w:val="000000"/>
          <w:sz w:val="24"/>
          <w:szCs w:val="24"/>
        </w:rPr>
        <w:t xml:space="preserve">. За дальнейшее прохождение денежных средств </w:t>
      </w:r>
      <w:r w:rsidRPr="00EB11DA">
        <w:rPr>
          <w:sz w:val="24"/>
          <w:szCs w:val="24"/>
        </w:rPr>
        <w:t>"</w:t>
      </w:r>
      <w:r w:rsidRPr="00F663ED">
        <w:rPr>
          <w:color w:val="000000"/>
          <w:sz w:val="24"/>
          <w:szCs w:val="24"/>
        </w:rPr>
        <w:t>Заказчик</w:t>
      </w:r>
      <w:r w:rsidRPr="00EB11DA">
        <w:rPr>
          <w:sz w:val="24"/>
          <w:szCs w:val="24"/>
        </w:rPr>
        <w:t>"</w:t>
      </w:r>
      <w:r w:rsidRPr="00F663ED">
        <w:rPr>
          <w:color w:val="000000"/>
          <w:sz w:val="24"/>
          <w:szCs w:val="24"/>
        </w:rPr>
        <w:t xml:space="preserve"> ответственности не несет.</w:t>
      </w:r>
    </w:p>
    <w:p w:rsidR="00AE7F61" w:rsidRPr="008E5565" w:rsidRDefault="00AE7F61" w:rsidP="00AE7F61">
      <w:pPr>
        <w:widowControl w:val="0"/>
        <w:autoSpaceDE w:val="0"/>
        <w:autoSpaceDN w:val="0"/>
        <w:adjustRightInd w:val="0"/>
        <w:spacing w:before="240" w:after="240" w:line="260" w:lineRule="exact"/>
        <w:jc w:val="center"/>
        <w:outlineLvl w:val="0"/>
        <w:rPr>
          <w:b/>
          <w:color w:val="000000"/>
          <w:sz w:val="24"/>
          <w:szCs w:val="24"/>
        </w:rPr>
      </w:pPr>
      <w:r>
        <w:rPr>
          <w:b/>
          <w:color w:val="000000"/>
          <w:sz w:val="24"/>
          <w:szCs w:val="24"/>
        </w:rPr>
        <w:t>3. ПОРЯДОК ПРИЕМКИ ВЫПОЛНЕННЫХ РАБОТ</w:t>
      </w:r>
    </w:p>
    <w:p w:rsidR="00AE7F61" w:rsidRPr="001B6D65" w:rsidRDefault="00AE7F61" w:rsidP="00AE7F61">
      <w:pPr>
        <w:pStyle w:val="a6"/>
        <w:widowControl w:val="0"/>
        <w:ind w:firstLine="992"/>
        <w:rPr>
          <w:rFonts w:ascii="Times New Roman" w:hAnsi="Times New Roman"/>
          <w:sz w:val="24"/>
          <w:szCs w:val="24"/>
        </w:rPr>
      </w:pPr>
      <w:r w:rsidRPr="001B6D65">
        <w:rPr>
          <w:rFonts w:ascii="Times New Roman" w:hAnsi="Times New Roman"/>
          <w:color w:val="000000"/>
          <w:sz w:val="24"/>
          <w:szCs w:val="24"/>
        </w:rPr>
        <w:t xml:space="preserve">3.1. </w:t>
      </w:r>
      <w:r w:rsidRPr="001B6D65">
        <w:rPr>
          <w:rFonts w:ascii="Times New Roman" w:hAnsi="Times New Roman"/>
          <w:sz w:val="24"/>
          <w:szCs w:val="24"/>
        </w:rPr>
        <w:t>Сдача результата Работ "Подрядчиком" и приемка его "Заказчиком" оформляю</w:t>
      </w:r>
      <w:r w:rsidRPr="001B6D65">
        <w:rPr>
          <w:rFonts w:ascii="Times New Roman" w:hAnsi="Times New Roman"/>
          <w:sz w:val="24"/>
          <w:szCs w:val="24"/>
        </w:rPr>
        <w:t>т</w:t>
      </w:r>
      <w:r w:rsidRPr="001B6D65">
        <w:rPr>
          <w:rFonts w:ascii="Times New Roman" w:hAnsi="Times New Roman"/>
          <w:sz w:val="24"/>
          <w:szCs w:val="24"/>
        </w:rPr>
        <w:t xml:space="preserve">ся актом. </w:t>
      </w:r>
    </w:p>
    <w:p w:rsidR="00AE7F61" w:rsidRPr="001B6D65" w:rsidRDefault="00AE7F61" w:rsidP="00AE7F61">
      <w:pPr>
        <w:pStyle w:val="a6"/>
        <w:widowControl w:val="0"/>
        <w:ind w:firstLine="992"/>
        <w:rPr>
          <w:rFonts w:ascii="Times New Roman" w:hAnsi="Times New Roman"/>
          <w:sz w:val="24"/>
          <w:szCs w:val="24"/>
        </w:rPr>
      </w:pPr>
      <w:r w:rsidRPr="001B6D65">
        <w:rPr>
          <w:rFonts w:ascii="Times New Roman" w:hAnsi="Times New Roman"/>
          <w:sz w:val="24"/>
          <w:szCs w:val="24"/>
        </w:rPr>
        <w:t xml:space="preserve">3.2. Приемка-сдача работ проводится сторонним экспертом, который осуществляет оценку выполненных работ на соответствие объемов и качества работ требованиям настоящего Контракта в течение 5 (пяти) рабочих дней с момента их завершения. Приемка результатов выполненных работ оформляется документом о приемке, который утверждается "Заказчиком". Форма документа о приемки указана в приложении № 1 к Контракту. </w:t>
      </w:r>
    </w:p>
    <w:p w:rsidR="00AE7F61" w:rsidRPr="001B6D65" w:rsidRDefault="00AE7F61" w:rsidP="00AE7F61">
      <w:pPr>
        <w:pStyle w:val="a6"/>
        <w:widowControl w:val="0"/>
        <w:ind w:firstLine="992"/>
        <w:rPr>
          <w:rFonts w:ascii="Times New Roman" w:hAnsi="Times New Roman"/>
          <w:sz w:val="24"/>
          <w:szCs w:val="24"/>
        </w:rPr>
      </w:pPr>
      <w:r w:rsidRPr="001B6D65">
        <w:rPr>
          <w:rFonts w:ascii="Times New Roman" w:hAnsi="Times New Roman"/>
          <w:sz w:val="24"/>
          <w:szCs w:val="24"/>
        </w:rPr>
        <w:t>3.3. "Заказчик" вправе отказаться от приемки результата работ в случае обнаружения недоста</w:t>
      </w:r>
      <w:r w:rsidRPr="001B6D65">
        <w:rPr>
          <w:rFonts w:ascii="Times New Roman" w:hAnsi="Times New Roman"/>
          <w:sz w:val="24"/>
          <w:szCs w:val="24"/>
        </w:rPr>
        <w:t>т</w:t>
      </w:r>
      <w:r w:rsidRPr="001B6D65">
        <w:rPr>
          <w:rFonts w:ascii="Times New Roman" w:hAnsi="Times New Roman"/>
          <w:sz w:val="24"/>
          <w:szCs w:val="24"/>
        </w:rPr>
        <w:t>ков, которые исключают возможность его использования и не могут быть устранены "Подрядчиком" или "З</w:t>
      </w:r>
      <w:r w:rsidRPr="001B6D65">
        <w:rPr>
          <w:rFonts w:ascii="Times New Roman" w:hAnsi="Times New Roman"/>
          <w:sz w:val="24"/>
          <w:szCs w:val="24"/>
        </w:rPr>
        <w:t>а</w:t>
      </w:r>
      <w:r w:rsidRPr="001B6D65">
        <w:rPr>
          <w:rFonts w:ascii="Times New Roman" w:hAnsi="Times New Roman"/>
          <w:sz w:val="24"/>
          <w:szCs w:val="24"/>
        </w:rPr>
        <w:t>казчиком".</w:t>
      </w:r>
    </w:p>
    <w:p w:rsidR="00AE7F61" w:rsidRPr="008E5565" w:rsidRDefault="00AE7F61" w:rsidP="00AE7F61">
      <w:pPr>
        <w:widowControl w:val="0"/>
        <w:numPr>
          <w:ilvl w:val="0"/>
          <w:numId w:val="6"/>
        </w:numPr>
        <w:tabs>
          <w:tab w:val="clear" w:pos="390"/>
          <w:tab w:val="left" w:pos="284"/>
        </w:tabs>
        <w:autoSpaceDE w:val="0"/>
        <w:autoSpaceDN w:val="0"/>
        <w:adjustRightInd w:val="0"/>
        <w:spacing w:before="240" w:after="240" w:line="260" w:lineRule="exact"/>
        <w:ind w:left="0" w:firstLine="0"/>
        <w:jc w:val="center"/>
        <w:outlineLvl w:val="0"/>
        <w:rPr>
          <w:b/>
          <w:color w:val="000000"/>
          <w:sz w:val="24"/>
          <w:szCs w:val="24"/>
        </w:rPr>
      </w:pPr>
      <w:r>
        <w:rPr>
          <w:b/>
          <w:color w:val="000000"/>
          <w:sz w:val="24"/>
          <w:szCs w:val="24"/>
        </w:rPr>
        <w:t xml:space="preserve"> ПРАВА И ОБЯЗАННОСТИ </w:t>
      </w:r>
      <w:r w:rsidRPr="00EB11DA">
        <w:rPr>
          <w:sz w:val="24"/>
          <w:szCs w:val="24"/>
        </w:rPr>
        <w:t>"</w:t>
      </w:r>
      <w:r>
        <w:rPr>
          <w:b/>
          <w:color w:val="000000"/>
          <w:sz w:val="24"/>
          <w:szCs w:val="24"/>
        </w:rPr>
        <w:t>СТОРОН</w:t>
      </w:r>
      <w:r w:rsidRPr="00EB11DA">
        <w:rPr>
          <w:sz w:val="24"/>
          <w:szCs w:val="24"/>
        </w:rPr>
        <w:t>"</w:t>
      </w:r>
    </w:p>
    <w:p w:rsidR="00AE7F61" w:rsidRPr="00E87A5B" w:rsidRDefault="00AE7F61" w:rsidP="00AE7F61">
      <w:pPr>
        <w:widowControl w:val="0"/>
        <w:autoSpaceDE w:val="0"/>
        <w:autoSpaceDN w:val="0"/>
        <w:adjustRightInd w:val="0"/>
        <w:ind w:firstLine="993"/>
        <w:jc w:val="both"/>
        <w:rPr>
          <w:color w:val="000000"/>
          <w:sz w:val="24"/>
          <w:szCs w:val="24"/>
        </w:rPr>
      </w:pPr>
      <w:r>
        <w:rPr>
          <w:color w:val="000000"/>
          <w:sz w:val="24"/>
          <w:szCs w:val="24"/>
        </w:rPr>
        <w:t>4</w:t>
      </w:r>
      <w:r w:rsidRPr="00E87A5B">
        <w:rPr>
          <w:color w:val="000000"/>
          <w:sz w:val="24"/>
          <w:szCs w:val="24"/>
        </w:rPr>
        <w:t xml:space="preserve">.1. </w:t>
      </w:r>
      <w:r w:rsidRPr="00EB11DA">
        <w:rPr>
          <w:sz w:val="24"/>
          <w:szCs w:val="24"/>
        </w:rPr>
        <w:t>"</w:t>
      </w:r>
      <w:r w:rsidRPr="00E87A5B">
        <w:rPr>
          <w:color w:val="000000"/>
          <w:sz w:val="24"/>
          <w:szCs w:val="24"/>
        </w:rPr>
        <w:t>Заказчик</w:t>
      </w:r>
      <w:r w:rsidRPr="00EB11DA">
        <w:rPr>
          <w:sz w:val="24"/>
          <w:szCs w:val="24"/>
        </w:rPr>
        <w:t>"</w:t>
      </w:r>
      <w:r w:rsidRPr="00E87A5B">
        <w:rPr>
          <w:color w:val="000000"/>
          <w:sz w:val="24"/>
          <w:szCs w:val="24"/>
        </w:rPr>
        <w:t xml:space="preserve"> вправе:</w:t>
      </w:r>
    </w:p>
    <w:p w:rsidR="00AE7F61" w:rsidRPr="00E87A5B" w:rsidRDefault="00AE7F61" w:rsidP="00AE7F61">
      <w:pPr>
        <w:widowControl w:val="0"/>
        <w:autoSpaceDE w:val="0"/>
        <w:autoSpaceDN w:val="0"/>
        <w:adjustRightInd w:val="0"/>
        <w:ind w:firstLine="1418"/>
        <w:jc w:val="both"/>
        <w:rPr>
          <w:color w:val="000000"/>
          <w:sz w:val="24"/>
          <w:szCs w:val="24"/>
        </w:rPr>
      </w:pPr>
      <w:r>
        <w:rPr>
          <w:color w:val="000000"/>
          <w:sz w:val="24"/>
          <w:szCs w:val="24"/>
        </w:rPr>
        <w:t>4</w:t>
      </w:r>
      <w:r w:rsidRPr="00E87A5B">
        <w:rPr>
          <w:color w:val="000000"/>
          <w:sz w:val="24"/>
          <w:szCs w:val="24"/>
        </w:rPr>
        <w:t xml:space="preserve">.1.1. Требовать от </w:t>
      </w:r>
      <w:r w:rsidRPr="00EB11DA">
        <w:rPr>
          <w:sz w:val="24"/>
          <w:szCs w:val="24"/>
        </w:rPr>
        <w:t>"</w:t>
      </w:r>
      <w:r>
        <w:rPr>
          <w:sz w:val="24"/>
          <w:szCs w:val="24"/>
        </w:rPr>
        <w:t>Подрядчика</w:t>
      </w:r>
      <w:r w:rsidRPr="00EB11DA">
        <w:rPr>
          <w:sz w:val="24"/>
          <w:szCs w:val="24"/>
        </w:rPr>
        <w:t>"</w:t>
      </w:r>
      <w:r w:rsidRPr="00E87A5B">
        <w:rPr>
          <w:color w:val="000000"/>
          <w:sz w:val="24"/>
          <w:szCs w:val="24"/>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AE7F61" w:rsidRPr="00E87A5B" w:rsidRDefault="00AE7F61" w:rsidP="00AE7F61">
      <w:pPr>
        <w:widowControl w:val="0"/>
        <w:tabs>
          <w:tab w:val="left" w:pos="709"/>
        </w:tabs>
        <w:autoSpaceDE w:val="0"/>
        <w:autoSpaceDN w:val="0"/>
        <w:adjustRightInd w:val="0"/>
        <w:ind w:firstLine="1418"/>
        <w:jc w:val="both"/>
        <w:rPr>
          <w:color w:val="000000"/>
          <w:sz w:val="24"/>
          <w:szCs w:val="24"/>
        </w:rPr>
      </w:pPr>
      <w:r>
        <w:rPr>
          <w:color w:val="000000"/>
          <w:sz w:val="24"/>
          <w:szCs w:val="24"/>
        </w:rPr>
        <w:t>4</w:t>
      </w:r>
      <w:r w:rsidRPr="00E87A5B">
        <w:rPr>
          <w:color w:val="000000"/>
          <w:sz w:val="24"/>
          <w:szCs w:val="24"/>
        </w:rPr>
        <w:t xml:space="preserve">.1.2. Требовать от </w:t>
      </w:r>
      <w:r w:rsidRPr="00EB11DA">
        <w:rPr>
          <w:sz w:val="24"/>
          <w:szCs w:val="24"/>
        </w:rPr>
        <w:t>"</w:t>
      </w:r>
      <w:r>
        <w:rPr>
          <w:sz w:val="24"/>
          <w:szCs w:val="24"/>
        </w:rPr>
        <w:t>Подрядчика</w:t>
      </w:r>
      <w:r w:rsidRPr="00EB11DA">
        <w:rPr>
          <w:sz w:val="24"/>
          <w:szCs w:val="24"/>
        </w:rPr>
        <w:t>"</w:t>
      </w:r>
      <w:r w:rsidRPr="00E87A5B">
        <w:rPr>
          <w:color w:val="000000"/>
          <w:sz w:val="24"/>
          <w:szCs w:val="24"/>
        </w:rPr>
        <w:t xml:space="preserve"> представления надлежащим образом оформленных документов, указанных в п. </w:t>
      </w:r>
      <w:r>
        <w:rPr>
          <w:color w:val="000000"/>
          <w:sz w:val="24"/>
          <w:szCs w:val="24"/>
        </w:rPr>
        <w:t>2</w:t>
      </w:r>
      <w:r w:rsidRPr="00E87A5B">
        <w:rPr>
          <w:color w:val="000000"/>
          <w:sz w:val="24"/>
          <w:szCs w:val="24"/>
        </w:rPr>
        <w:t>.</w:t>
      </w:r>
      <w:r>
        <w:rPr>
          <w:color w:val="000000"/>
          <w:sz w:val="24"/>
          <w:szCs w:val="24"/>
        </w:rPr>
        <w:t>4.</w:t>
      </w:r>
      <w:r w:rsidRPr="00E87A5B">
        <w:rPr>
          <w:color w:val="000000"/>
          <w:sz w:val="24"/>
          <w:szCs w:val="24"/>
        </w:rPr>
        <w:t xml:space="preserve"> Контракта.</w:t>
      </w:r>
    </w:p>
    <w:p w:rsidR="00AE7F61" w:rsidRPr="00E87A5B" w:rsidRDefault="00AE7F61" w:rsidP="00AE7F61">
      <w:pPr>
        <w:widowControl w:val="0"/>
        <w:autoSpaceDE w:val="0"/>
        <w:autoSpaceDN w:val="0"/>
        <w:adjustRightInd w:val="0"/>
        <w:ind w:firstLine="1418"/>
        <w:jc w:val="both"/>
        <w:rPr>
          <w:color w:val="000000"/>
          <w:sz w:val="24"/>
          <w:szCs w:val="24"/>
        </w:rPr>
      </w:pPr>
      <w:r>
        <w:rPr>
          <w:color w:val="000000"/>
          <w:sz w:val="24"/>
          <w:szCs w:val="24"/>
        </w:rPr>
        <w:t>4</w:t>
      </w:r>
      <w:r w:rsidRPr="00E87A5B">
        <w:rPr>
          <w:color w:val="000000"/>
          <w:sz w:val="24"/>
          <w:szCs w:val="24"/>
        </w:rPr>
        <w:t>.1.</w:t>
      </w:r>
      <w:r>
        <w:rPr>
          <w:color w:val="000000"/>
          <w:sz w:val="24"/>
          <w:szCs w:val="24"/>
        </w:rPr>
        <w:t>3</w:t>
      </w:r>
      <w:r w:rsidRPr="00E87A5B">
        <w:rPr>
          <w:color w:val="000000"/>
          <w:sz w:val="24"/>
          <w:szCs w:val="24"/>
        </w:rPr>
        <w:t xml:space="preserve">. Запрашивать у </w:t>
      </w:r>
      <w:r w:rsidRPr="00EB11DA">
        <w:rPr>
          <w:sz w:val="24"/>
          <w:szCs w:val="24"/>
        </w:rPr>
        <w:t>"</w:t>
      </w:r>
      <w:r>
        <w:rPr>
          <w:sz w:val="24"/>
          <w:szCs w:val="24"/>
        </w:rPr>
        <w:t>Подрядчика</w:t>
      </w:r>
      <w:r w:rsidRPr="00EB11DA">
        <w:rPr>
          <w:sz w:val="24"/>
          <w:szCs w:val="24"/>
        </w:rPr>
        <w:t>"</w:t>
      </w:r>
      <w:r w:rsidRPr="00E87A5B">
        <w:rPr>
          <w:color w:val="000000"/>
          <w:sz w:val="24"/>
          <w:szCs w:val="24"/>
        </w:rPr>
        <w:t xml:space="preserve"> информацию о ходе </w:t>
      </w:r>
      <w:r>
        <w:rPr>
          <w:color w:val="000000"/>
          <w:sz w:val="24"/>
          <w:szCs w:val="24"/>
        </w:rPr>
        <w:t>выполнения Работ</w:t>
      </w:r>
      <w:r w:rsidRPr="00E87A5B">
        <w:rPr>
          <w:color w:val="000000"/>
          <w:sz w:val="24"/>
          <w:szCs w:val="24"/>
        </w:rPr>
        <w:t>.</w:t>
      </w:r>
    </w:p>
    <w:p w:rsidR="00AE7F61" w:rsidRPr="00E87A5B" w:rsidRDefault="00AE7F61" w:rsidP="00AE7F61">
      <w:pPr>
        <w:tabs>
          <w:tab w:val="left" w:pos="540"/>
        </w:tabs>
        <w:ind w:firstLine="1418"/>
        <w:jc w:val="both"/>
        <w:rPr>
          <w:spacing w:val="1"/>
          <w:sz w:val="24"/>
          <w:szCs w:val="24"/>
        </w:rPr>
      </w:pPr>
      <w:r>
        <w:rPr>
          <w:sz w:val="24"/>
          <w:szCs w:val="24"/>
        </w:rPr>
        <w:t>4</w:t>
      </w:r>
      <w:r w:rsidRPr="00E87A5B">
        <w:rPr>
          <w:sz w:val="24"/>
          <w:szCs w:val="24"/>
        </w:rPr>
        <w:t>.1.</w:t>
      </w:r>
      <w:r>
        <w:rPr>
          <w:sz w:val="24"/>
          <w:szCs w:val="24"/>
        </w:rPr>
        <w:t>4</w:t>
      </w:r>
      <w:r w:rsidRPr="00E87A5B">
        <w:rPr>
          <w:sz w:val="24"/>
          <w:szCs w:val="24"/>
        </w:rPr>
        <w:t xml:space="preserve">. Осуществлять контроль и надзор за качеством, порядком и сроками </w:t>
      </w:r>
      <w:r>
        <w:rPr>
          <w:sz w:val="24"/>
          <w:szCs w:val="24"/>
        </w:rPr>
        <w:t>выполнения Работ</w:t>
      </w:r>
      <w:r w:rsidRPr="00E87A5B">
        <w:rPr>
          <w:sz w:val="24"/>
          <w:szCs w:val="24"/>
        </w:rPr>
        <w:t xml:space="preserve">, давать указания о способе </w:t>
      </w:r>
      <w:r>
        <w:rPr>
          <w:sz w:val="24"/>
          <w:szCs w:val="24"/>
        </w:rPr>
        <w:t>выполнения Работ</w:t>
      </w:r>
      <w:r w:rsidRPr="00E87A5B">
        <w:rPr>
          <w:sz w:val="24"/>
          <w:szCs w:val="24"/>
        </w:rPr>
        <w:t xml:space="preserve">, не вмешиваясь при этом в оперативно-хозяйственную деятельность </w:t>
      </w:r>
      <w:r w:rsidRPr="00EB11DA">
        <w:rPr>
          <w:sz w:val="24"/>
          <w:szCs w:val="24"/>
        </w:rPr>
        <w:t>"</w:t>
      </w:r>
      <w:r>
        <w:rPr>
          <w:sz w:val="24"/>
          <w:szCs w:val="24"/>
        </w:rPr>
        <w:t>Подрядчика</w:t>
      </w:r>
      <w:r w:rsidRPr="00EB11DA">
        <w:rPr>
          <w:sz w:val="24"/>
          <w:szCs w:val="24"/>
        </w:rPr>
        <w:t>"</w:t>
      </w:r>
      <w:r w:rsidRPr="00E87A5B">
        <w:rPr>
          <w:spacing w:val="1"/>
          <w:sz w:val="24"/>
          <w:szCs w:val="24"/>
        </w:rPr>
        <w:t xml:space="preserve">. </w:t>
      </w:r>
    </w:p>
    <w:p w:rsidR="00AE7F61" w:rsidRPr="00E87A5B" w:rsidRDefault="00AE7F61" w:rsidP="00AE7F61">
      <w:pPr>
        <w:ind w:firstLine="1418"/>
        <w:jc w:val="both"/>
        <w:rPr>
          <w:color w:val="000000"/>
          <w:spacing w:val="1"/>
          <w:sz w:val="24"/>
          <w:szCs w:val="24"/>
        </w:rPr>
      </w:pPr>
      <w:r>
        <w:rPr>
          <w:color w:val="000000"/>
          <w:spacing w:val="1"/>
          <w:sz w:val="24"/>
          <w:szCs w:val="24"/>
        </w:rPr>
        <w:t>4</w:t>
      </w:r>
      <w:r w:rsidRPr="00E87A5B">
        <w:rPr>
          <w:color w:val="000000"/>
          <w:spacing w:val="1"/>
          <w:sz w:val="24"/>
          <w:szCs w:val="24"/>
        </w:rPr>
        <w:t>.1.</w:t>
      </w:r>
      <w:r>
        <w:rPr>
          <w:color w:val="000000"/>
          <w:spacing w:val="1"/>
          <w:sz w:val="24"/>
          <w:szCs w:val="24"/>
        </w:rPr>
        <w:t>5</w:t>
      </w:r>
      <w:r w:rsidRPr="00E87A5B">
        <w:rPr>
          <w:color w:val="000000"/>
          <w:spacing w:val="1"/>
          <w:sz w:val="24"/>
          <w:szCs w:val="24"/>
        </w:rPr>
        <w:t xml:space="preserve">. Отказаться от приемки результата </w:t>
      </w:r>
      <w:r>
        <w:rPr>
          <w:color w:val="000000"/>
          <w:spacing w:val="1"/>
          <w:sz w:val="24"/>
          <w:szCs w:val="24"/>
        </w:rPr>
        <w:t>Работ</w:t>
      </w:r>
      <w:r w:rsidRPr="00E87A5B">
        <w:rPr>
          <w:color w:val="000000"/>
          <w:spacing w:val="1"/>
          <w:sz w:val="24"/>
          <w:szCs w:val="24"/>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rsidR="00AE7F61" w:rsidRPr="00E87A5B" w:rsidRDefault="00AE7F61" w:rsidP="00AE7F61">
      <w:pPr>
        <w:ind w:firstLine="1418"/>
        <w:jc w:val="both"/>
        <w:rPr>
          <w:color w:val="000000"/>
          <w:spacing w:val="1"/>
          <w:sz w:val="24"/>
          <w:szCs w:val="24"/>
        </w:rPr>
      </w:pPr>
      <w:r>
        <w:rPr>
          <w:color w:val="000000"/>
          <w:spacing w:val="1"/>
          <w:sz w:val="24"/>
          <w:szCs w:val="24"/>
        </w:rPr>
        <w:t>4</w:t>
      </w:r>
      <w:r w:rsidRPr="00E87A5B">
        <w:rPr>
          <w:color w:val="000000"/>
          <w:spacing w:val="1"/>
          <w:sz w:val="24"/>
          <w:szCs w:val="24"/>
        </w:rPr>
        <w:t>.1.</w:t>
      </w:r>
      <w:r>
        <w:rPr>
          <w:color w:val="000000"/>
          <w:spacing w:val="1"/>
          <w:sz w:val="24"/>
          <w:szCs w:val="24"/>
        </w:rPr>
        <w:t>6</w:t>
      </w:r>
      <w:r w:rsidRPr="00E87A5B">
        <w:rPr>
          <w:color w:val="000000"/>
          <w:spacing w:val="1"/>
          <w:sz w:val="24"/>
          <w:szCs w:val="24"/>
        </w:rPr>
        <w:t xml:space="preserve">. Отказаться в любое время до сдачи </w:t>
      </w:r>
      <w:r>
        <w:rPr>
          <w:color w:val="000000"/>
          <w:spacing w:val="1"/>
          <w:sz w:val="24"/>
          <w:szCs w:val="24"/>
        </w:rPr>
        <w:t>Работ</w:t>
      </w:r>
      <w:r w:rsidRPr="00E87A5B">
        <w:rPr>
          <w:color w:val="000000"/>
          <w:spacing w:val="1"/>
          <w:sz w:val="24"/>
          <w:szCs w:val="24"/>
        </w:rPr>
        <w:t xml:space="preserve"> от исполнения Контракта и потребовать возмещения ущерба, если </w:t>
      </w:r>
      <w:r w:rsidRPr="00EB11DA">
        <w:rPr>
          <w:sz w:val="24"/>
          <w:szCs w:val="24"/>
        </w:rPr>
        <w:t>"</w:t>
      </w:r>
      <w:r>
        <w:rPr>
          <w:sz w:val="24"/>
          <w:szCs w:val="24"/>
        </w:rPr>
        <w:t>Подрядчик</w:t>
      </w:r>
      <w:r w:rsidRPr="00EB11DA">
        <w:rPr>
          <w:sz w:val="24"/>
          <w:szCs w:val="24"/>
        </w:rPr>
        <w:t>"</w:t>
      </w:r>
      <w:r w:rsidRPr="00E87A5B">
        <w:rPr>
          <w:color w:val="000000"/>
          <w:spacing w:val="1"/>
          <w:sz w:val="24"/>
          <w:szCs w:val="24"/>
        </w:rPr>
        <w:t xml:space="preserve"> не приступает своевременно к исполнению Контракта или </w:t>
      </w:r>
      <w:r>
        <w:rPr>
          <w:color w:val="000000"/>
          <w:spacing w:val="1"/>
          <w:sz w:val="24"/>
          <w:szCs w:val="24"/>
        </w:rPr>
        <w:t>выполняет Работы</w:t>
      </w:r>
      <w:r w:rsidRPr="00E87A5B">
        <w:rPr>
          <w:color w:val="000000"/>
          <w:spacing w:val="1"/>
          <w:sz w:val="24"/>
          <w:szCs w:val="24"/>
        </w:rPr>
        <w:t xml:space="preserve"> настолько медленно, что окончание их к сроку, указанному в Контракте, становится явно невозможным.</w:t>
      </w:r>
    </w:p>
    <w:p w:rsidR="00AE7F61" w:rsidRPr="00E87A5B" w:rsidRDefault="00AE7F61" w:rsidP="00AE7F61">
      <w:pPr>
        <w:ind w:firstLine="1418"/>
        <w:jc w:val="both"/>
        <w:rPr>
          <w:color w:val="000000"/>
          <w:spacing w:val="1"/>
          <w:sz w:val="24"/>
          <w:szCs w:val="24"/>
        </w:rPr>
      </w:pPr>
      <w:r>
        <w:rPr>
          <w:color w:val="000000"/>
          <w:spacing w:val="1"/>
          <w:sz w:val="24"/>
          <w:szCs w:val="24"/>
        </w:rPr>
        <w:t>4</w:t>
      </w:r>
      <w:r w:rsidRPr="00E87A5B">
        <w:rPr>
          <w:color w:val="000000"/>
          <w:spacing w:val="1"/>
          <w:sz w:val="24"/>
          <w:szCs w:val="24"/>
        </w:rPr>
        <w:t>.1.</w:t>
      </w:r>
      <w:r>
        <w:rPr>
          <w:color w:val="000000"/>
          <w:spacing w:val="1"/>
          <w:sz w:val="24"/>
          <w:szCs w:val="24"/>
        </w:rPr>
        <w:t>7</w:t>
      </w:r>
      <w:r w:rsidRPr="00E87A5B">
        <w:rPr>
          <w:color w:val="000000"/>
          <w:spacing w:val="1"/>
          <w:sz w:val="24"/>
          <w:szCs w:val="24"/>
        </w:rPr>
        <w:t xml:space="preserve">. Принять решение </w:t>
      </w:r>
      <w:proofErr w:type="gramStart"/>
      <w:r w:rsidRPr="00E87A5B">
        <w:rPr>
          <w:color w:val="000000"/>
          <w:spacing w:val="1"/>
          <w:sz w:val="24"/>
          <w:szCs w:val="24"/>
        </w:rPr>
        <w:t xml:space="preserve">об одностороннем отказе от исполнения Контракта в соответствии с Законом </w:t>
      </w:r>
      <w:r w:rsidRPr="00E87A5B">
        <w:rPr>
          <w:color w:val="000000"/>
          <w:sz w:val="24"/>
          <w:szCs w:val="24"/>
        </w:rPr>
        <w:t>о контрактной системе</w:t>
      </w:r>
      <w:proofErr w:type="gramEnd"/>
      <w:r w:rsidRPr="00E87A5B">
        <w:rPr>
          <w:color w:val="000000"/>
          <w:spacing w:val="1"/>
          <w:sz w:val="24"/>
          <w:szCs w:val="24"/>
        </w:rPr>
        <w:t>.</w:t>
      </w:r>
    </w:p>
    <w:p w:rsidR="00AE7F61" w:rsidRPr="00E87A5B" w:rsidRDefault="00AE7F61" w:rsidP="00AE7F61">
      <w:pPr>
        <w:ind w:firstLine="1418"/>
        <w:jc w:val="both"/>
        <w:rPr>
          <w:color w:val="000000"/>
          <w:spacing w:val="1"/>
          <w:sz w:val="24"/>
          <w:szCs w:val="24"/>
        </w:rPr>
      </w:pPr>
      <w:r>
        <w:rPr>
          <w:color w:val="000000"/>
          <w:spacing w:val="1"/>
          <w:sz w:val="24"/>
          <w:szCs w:val="24"/>
        </w:rPr>
        <w:t>4</w:t>
      </w:r>
      <w:r w:rsidRPr="00E87A5B">
        <w:rPr>
          <w:color w:val="000000"/>
          <w:spacing w:val="1"/>
          <w:sz w:val="24"/>
          <w:szCs w:val="24"/>
        </w:rPr>
        <w:t>.1.</w:t>
      </w:r>
      <w:r>
        <w:rPr>
          <w:color w:val="000000"/>
          <w:spacing w:val="1"/>
          <w:sz w:val="24"/>
          <w:szCs w:val="24"/>
        </w:rPr>
        <w:t>8</w:t>
      </w:r>
      <w:r w:rsidRPr="00E87A5B">
        <w:rPr>
          <w:color w:val="000000"/>
          <w:spacing w:val="1"/>
          <w:sz w:val="24"/>
          <w:szCs w:val="24"/>
        </w:rPr>
        <w:t xml:space="preserve">. По соглашению с </w:t>
      </w:r>
      <w:r w:rsidRPr="00EB11DA">
        <w:rPr>
          <w:sz w:val="24"/>
          <w:szCs w:val="24"/>
        </w:rPr>
        <w:t>"</w:t>
      </w:r>
      <w:r>
        <w:rPr>
          <w:sz w:val="24"/>
          <w:szCs w:val="24"/>
        </w:rPr>
        <w:t>Подрядчиком</w:t>
      </w:r>
      <w:r w:rsidRPr="00EB11DA">
        <w:rPr>
          <w:sz w:val="24"/>
          <w:szCs w:val="24"/>
        </w:rPr>
        <w:t>"</w:t>
      </w:r>
      <w:r w:rsidRPr="00E87A5B">
        <w:rPr>
          <w:color w:val="000000"/>
          <w:spacing w:val="1"/>
          <w:sz w:val="24"/>
          <w:szCs w:val="24"/>
        </w:rPr>
        <w:t xml:space="preserve"> изменить существенные условия Контракта в случаях, установленных Законом </w:t>
      </w:r>
      <w:r w:rsidRPr="00E87A5B">
        <w:rPr>
          <w:color w:val="000000"/>
          <w:sz w:val="24"/>
          <w:szCs w:val="24"/>
        </w:rPr>
        <w:t>о контрактной системе</w:t>
      </w:r>
      <w:r w:rsidRPr="00E87A5B">
        <w:rPr>
          <w:color w:val="000000"/>
          <w:spacing w:val="1"/>
          <w:sz w:val="24"/>
          <w:szCs w:val="24"/>
        </w:rPr>
        <w:t>.</w:t>
      </w:r>
    </w:p>
    <w:p w:rsidR="00AE7F61" w:rsidRPr="00E87A5B" w:rsidRDefault="00AE7F61" w:rsidP="00AE7F61">
      <w:pPr>
        <w:widowControl w:val="0"/>
        <w:autoSpaceDE w:val="0"/>
        <w:autoSpaceDN w:val="0"/>
        <w:adjustRightInd w:val="0"/>
        <w:ind w:firstLine="1418"/>
        <w:jc w:val="both"/>
        <w:rPr>
          <w:color w:val="000000"/>
          <w:sz w:val="24"/>
          <w:szCs w:val="24"/>
        </w:rPr>
      </w:pPr>
      <w:r>
        <w:rPr>
          <w:color w:val="000000"/>
          <w:sz w:val="24"/>
          <w:szCs w:val="24"/>
        </w:rPr>
        <w:t>4</w:t>
      </w:r>
      <w:r w:rsidRPr="00E87A5B">
        <w:rPr>
          <w:color w:val="000000"/>
          <w:sz w:val="24"/>
          <w:szCs w:val="24"/>
        </w:rPr>
        <w:t>.1.</w:t>
      </w:r>
      <w:r>
        <w:rPr>
          <w:color w:val="000000"/>
          <w:sz w:val="24"/>
          <w:szCs w:val="24"/>
        </w:rPr>
        <w:t>9</w:t>
      </w:r>
      <w:r w:rsidRPr="00E87A5B">
        <w:rPr>
          <w:color w:val="000000"/>
          <w:sz w:val="24"/>
          <w:szCs w:val="24"/>
        </w:rPr>
        <w:t>. Пользоваться иными правами, установленными Контрактом и законодательством Российской Федерации.</w:t>
      </w:r>
    </w:p>
    <w:p w:rsidR="00AE7F61" w:rsidRPr="006B1070" w:rsidRDefault="00AE7F61" w:rsidP="00AE7F61">
      <w:pPr>
        <w:widowControl w:val="0"/>
        <w:autoSpaceDE w:val="0"/>
        <w:autoSpaceDN w:val="0"/>
        <w:adjustRightInd w:val="0"/>
        <w:ind w:firstLine="993"/>
        <w:jc w:val="both"/>
        <w:rPr>
          <w:sz w:val="24"/>
          <w:szCs w:val="24"/>
        </w:rPr>
      </w:pPr>
      <w:r w:rsidRPr="006B1070">
        <w:rPr>
          <w:sz w:val="24"/>
          <w:szCs w:val="24"/>
        </w:rPr>
        <w:t>4.2. "Заказчик" обязан:</w:t>
      </w:r>
    </w:p>
    <w:p w:rsidR="00AE7F61" w:rsidRPr="006B1070" w:rsidRDefault="00AE7F61" w:rsidP="00AE7F61">
      <w:pPr>
        <w:ind w:firstLine="1418"/>
        <w:jc w:val="both"/>
        <w:rPr>
          <w:sz w:val="24"/>
          <w:szCs w:val="24"/>
        </w:rPr>
      </w:pPr>
      <w:r w:rsidRPr="006B1070">
        <w:rPr>
          <w:sz w:val="24"/>
          <w:szCs w:val="24"/>
        </w:rPr>
        <w:t>4.2.1. С момента заключения настоящего Контракта выдать "Подрядчику" сметную документ</w:t>
      </w:r>
      <w:r w:rsidRPr="006B1070">
        <w:rPr>
          <w:sz w:val="24"/>
          <w:szCs w:val="24"/>
        </w:rPr>
        <w:t>а</w:t>
      </w:r>
      <w:r w:rsidRPr="006B1070">
        <w:rPr>
          <w:sz w:val="24"/>
          <w:szCs w:val="24"/>
        </w:rPr>
        <w:t>цию на выполнение Работ.</w:t>
      </w:r>
    </w:p>
    <w:p w:rsidR="00AE7F61" w:rsidRPr="006B1070" w:rsidRDefault="00AE7F61" w:rsidP="00AE7F61">
      <w:pPr>
        <w:ind w:firstLine="1418"/>
        <w:jc w:val="both"/>
        <w:rPr>
          <w:sz w:val="24"/>
          <w:szCs w:val="24"/>
        </w:rPr>
      </w:pPr>
      <w:r w:rsidRPr="006B1070">
        <w:rPr>
          <w:sz w:val="24"/>
          <w:szCs w:val="24"/>
        </w:rPr>
        <w:t>4.2.2. При необходимости выдать "Подрядчику" разрешение на производство земляных работ и оказать помощь в его согласовании в соответствующих инстанциях.</w:t>
      </w:r>
    </w:p>
    <w:p w:rsidR="00AE7F61" w:rsidRPr="006B1070" w:rsidRDefault="00AE7F61" w:rsidP="00AE7F61">
      <w:pPr>
        <w:ind w:firstLine="1418"/>
        <w:jc w:val="both"/>
        <w:rPr>
          <w:sz w:val="24"/>
          <w:szCs w:val="24"/>
        </w:rPr>
      </w:pPr>
      <w:r w:rsidRPr="006B1070">
        <w:rPr>
          <w:sz w:val="24"/>
          <w:szCs w:val="24"/>
        </w:rPr>
        <w:t>4.2.3. Своевременно предоставить "Подрядчику" место выполнения Работ (далее – Объект) для производства ремонта и обеспечить своевременное начало Работ, нормальное их ведение и заве</w:t>
      </w:r>
      <w:r w:rsidRPr="006B1070">
        <w:rPr>
          <w:sz w:val="24"/>
          <w:szCs w:val="24"/>
        </w:rPr>
        <w:t>р</w:t>
      </w:r>
      <w:r w:rsidRPr="006B1070">
        <w:rPr>
          <w:sz w:val="24"/>
          <w:szCs w:val="24"/>
        </w:rPr>
        <w:t>шение в срок.</w:t>
      </w:r>
    </w:p>
    <w:p w:rsidR="00AE7F61" w:rsidRPr="006B1070" w:rsidRDefault="00AE7F61" w:rsidP="00AE7F61">
      <w:pPr>
        <w:ind w:firstLine="1418"/>
        <w:jc w:val="both"/>
        <w:rPr>
          <w:sz w:val="24"/>
          <w:szCs w:val="24"/>
        </w:rPr>
      </w:pPr>
      <w:r w:rsidRPr="006B1070">
        <w:rPr>
          <w:sz w:val="24"/>
          <w:szCs w:val="24"/>
        </w:rPr>
        <w:t>4.2.4. При необходимости передавать "Подрядчику" в пользование необходимые для осущест</w:t>
      </w:r>
      <w:r w:rsidRPr="006B1070">
        <w:rPr>
          <w:sz w:val="24"/>
          <w:szCs w:val="24"/>
        </w:rPr>
        <w:t>в</w:t>
      </w:r>
      <w:r w:rsidRPr="006B1070">
        <w:rPr>
          <w:sz w:val="24"/>
          <w:szCs w:val="24"/>
        </w:rPr>
        <w:t>ления Работ здания и сооружения, оказывать ему помощь в транспортировке грузов к Объекту, обеспечивать временную подводку внешних сетей энергоснабжения, а также оказывать "Подря</w:t>
      </w:r>
      <w:r w:rsidRPr="006B1070">
        <w:rPr>
          <w:sz w:val="24"/>
          <w:szCs w:val="24"/>
        </w:rPr>
        <w:t>д</w:t>
      </w:r>
      <w:r w:rsidRPr="006B1070">
        <w:rPr>
          <w:sz w:val="24"/>
          <w:szCs w:val="24"/>
        </w:rPr>
        <w:t>чику" другие услуги.</w:t>
      </w:r>
    </w:p>
    <w:p w:rsidR="00AE7F61" w:rsidRPr="006B1070" w:rsidRDefault="00AE7F61" w:rsidP="00AE7F61">
      <w:pPr>
        <w:ind w:firstLine="1418"/>
        <w:jc w:val="both"/>
        <w:rPr>
          <w:sz w:val="24"/>
          <w:szCs w:val="24"/>
        </w:rPr>
      </w:pPr>
      <w:r w:rsidRPr="006B1070">
        <w:rPr>
          <w:sz w:val="24"/>
          <w:szCs w:val="24"/>
        </w:rPr>
        <w:t xml:space="preserve">4.2.5. Назначить своего ответственного представителя для </w:t>
      </w:r>
      <w:proofErr w:type="gramStart"/>
      <w:r w:rsidRPr="006B1070">
        <w:rPr>
          <w:sz w:val="24"/>
          <w:szCs w:val="24"/>
        </w:rPr>
        <w:t>контроля за</w:t>
      </w:r>
      <w:proofErr w:type="gramEnd"/>
      <w:r w:rsidRPr="006B1070">
        <w:rPr>
          <w:sz w:val="24"/>
          <w:szCs w:val="24"/>
        </w:rPr>
        <w:t xml:space="preserve"> </w:t>
      </w:r>
      <w:r>
        <w:rPr>
          <w:sz w:val="24"/>
          <w:szCs w:val="24"/>
        </w:rPr>
        <w:t>выполнением</w:t>
      </w:r>
      <w:r w:rsidRPr="006B1070">
        <w:rPr>
          <w:sz w:val="24"/>
          <w:szCs w:val="24"/>
        </w:rPr>
        <w:t xml:space="preserve"> </w:t>
      </w:r>
      <w:r w:rsidRPr="00EB11DA">
        <w:rPr>
          <w:sz w:val="24"/>
          <w:szCs w:val="24"/>
        </w:rPr>
        <w:t>"</w:t>
      </w:r>
      <w:r>
        <w:rPr>
          <w:sz w:val="24"/>
          <w:szCs w:val="24"/>
        </w:rPr>
        <w:t>Подрядчиком</w:t>
      </w:r>
      <w:r w:rsidRPr="00EB11DA">
        <w:rPr>
          <w:sz w:val="24"/>
          <w:szCs w:val="24"/>
        </w:rPr>
        <w:t>"</w:t>
      </w:r>
      <w:r w:rsidRPr="006B1070">
        <w:rPr>
          <w:sz w:val="24"/>
          <w:szCs w:val="24"/>
        </w:rPr>
        <w:t xml:space="preserve"> </w:t>
      </w:r>
      <w:r>
        <w:rPr>
          <w:sz w:val="24"/>
          <w:szCs w:val="24"/>
        </w:rPr>
        <w:t>Работ</w:t>
      </w:r>
      <w:r w:rsidRPr="006B1070">
        <w:rPr>
          <w:sz w:val="24"/>
          <w:szCs w:val="24"/>
        </w:rPr>
        <w:t xml:space="preserve"> по Контракту и согласования организационных вопросов</w:t>
      </w:r>
      <w:r>
        <w:rPr>
          <w:sz w:val="24"/>
          <w:szCs w:val="24"/>
        </w:rPr>
        <w:t>.</w:t>
      </w:r>
      <w:r w:rsidRPr="006B1070">
        <w:rPr>
          <w:sz w:val="24"/>
          <w:szCs w:val="24"/>
        </w:rPr>
        <w:t xml:space="preserve"> </w:t>
      </w:r>
    </w:p>
    <w:p w:rsidR="00AE7F61" w:rsidRPr="006B1070" w:rsidRDefault="00AE7F61" w:rsidP="00AE7F61">
      <w:pPr>
        <w:ind w:firstLine="1418"/>
        <w:jc w:val="both"/>
        <w:rPr>
          <w:sz w:val="24"/>
          <w:szCs w:val="24"/>
        </w:rPr>
      </w:pPr>
      <w:r w:rsidRPr="006B1070">
        <w:rPr>
          <w:sz w:val="24"/>
          <w:szCs w:val="24"/>
        </w:rPr>
        <w:t xml:space="preserve">4.2.6. </w:t>
      </w:r>
      <w:proofErr w:type="gramStart"/>
      <w:r w:rsidRPr="006B1070">
        <w:rPr>
          <w:sz w:val="24"/>
          <w:szCs w:val="24"/>
        </w:rPr>
        <w:t>При обнаружении отступлений от условий настоящего Контракта, которые могут ухудшить кач</w:t>
      </w:r>
      <w:r w:rsidRPr="006B1070">
        <w:rPr>
          <w:sz w:val="24"/>
          <w:szCs w:val="24"/>
        </w:rPr>
        <w:t>е</w:t>
      </w:r>
      <w:r w:rsidRPr="006B1070">
        <w:rPr>
          <w:sz w:val="24"/>
          <w:szCs w:val="24"/>
        </w:rPr>
        <w:t xml:space="preserve">ство работ, или иных недостатков,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календарного дня сообщить "Подрядчику" в письменной форме о недостатках, обнаруженных в ходе выполнения Работ. </w:t>
      </w:r>
      <w:proofErr w:type="gramEnd"/>
    </w:p>
    <w:p w:rsidR="00AE7F61" w:rsidRPr="006B1070" w:rsidRDefault="00AE7F61" w:rsidP="00AE7F61">
      <w:pPr>
        <w:ind w:firstLine="1418"/>
        <w:jc w:val="both"/>
        <w:rPr>
          <w:sz w:val="24"/>
          <w:szCs w:val="24"/>
        </w:rPr>
      </w:pPr>
      <w:r w:rsidRPr="006B1070">
        <w:rPr>
          <w:sz w:val="24"/>
          <w:szCs w:val="24"/>
        </w:rPr>
        <w:t>4.2.7. В сроки и в порядке, предусмотренными настоящим Контрактом с участием "Подрядч</w:t>
      </w:r>
      <w:r w:rsidRPr="006B1070">
        <w:rPr>
          <w:sz w:val="24"/>
          <w:szCs w:val="24"/>
        </w:rPr>
        <w:t>и</w:t>
      </w:r>
      <w:r w:rsidRPr="006B1070">
        <w:rPr>
          <w:sz w:val="24"/>
          <w:szCs w:val="24"/>
        </w:rPr>
        <w:t>ка" произвести приемку выполненных Работ (их результата), подписать соответствующие документы и осуществить расчеты с "Подрядчиком" за выпо</w:t>
      </w:r>
      <w:r w:rsidRPr="006B1070">
        <w:rPr>
          <w:sz w:val="24"/>
          <w:szCs w:val="24"/>
        </w:rPr>
        <w:t>л</w:t>
      </w:r>
      <w:r w:rsidRPr="006B1070">
        <w:rPr>
          <w:sz w:val="24"/>
          <w:szCs w:val="24"/>
        </w:rPr>
        <w:t xml:space="preserve">ненные работы. При необходимости </w:t>
      </w:r>
      <w:r>
        <w:rPr>
          <w:sz w:val="24"/>
          <w:szCs w:val="24"/>
        </w:rPr>
        <w:t xml:space="preserve">привлечь к приемке представителей проектной организации </w:t>
      </w:r>
      <w:r w:rsidRPr="006B1070">
        <w:rPr>
          <w:sz w:val="24"/>
          <w:szCs w:val="24"/>
        </w:rPr>
        <w:t xml:space="preserve">для </w:t>
      </w:r>
      <w:proofErr w:type="gramStart"/>
      <w:r w:rsidRPr="006B1070">
        <w:rPr>
          <w:sz w:val="24"/>
          <w:szCs w:val="24"/>
        </w:rPr>
        <w:t>проверки</w:t>
      </w:r>
      <w:proofErr w:type="gramEnd"/>
      <w:r w:rsidRPr="006B1070">
        <w:rPr>
          <w:sz w:val="24"/>
          <w:szCs w:val="24"/>
        </w:rPr>
        <w:t xml:space="preserve"> предоставленных "Подрядчиком" результатов выполненных работ, предусмотренных Контрактом</w:t>
      </w:r>
      <w:r>
        <w:rPr>
          <w:sz w:val="24"/>
          <w:szCs w:val="24"/>
        </w:rPr>
        <w:t xml:space="preserve"> на их соответствие проектным решениям</w:t>
      </w:r>
      <w:r w:rsidRPr="006B1070">
        <w:rPr>
          <w:sz w:val="24"/>
          <w:szCs w:val="24"/>
        </w:rPr>
        <w:t>.</w:t>
      </w:r>
    </w:p>
    <w:p w:rsidR="00AE7F61" w:rsidRPr="006B1070" w:rsidRDefault="00AE7F61" w:rsidP="00AE7F61">
      <w:pPr>
        <w:ind w:firstLine="1418"/>
        <w:jc w:val="both"/>
        <w:rPr>
          <w:sz w:val="24"/>
          <w:szCs w:val="24"/>
        </w:rPr>
      </w:pPr>
      <w:r w:rsidRPr="006B1070">
        <w:rPr>
          <w:sz w:val="24"/>
          <w:szCs w:val="24"/>
        </w:rPr>
        <w:t>4.2.8. Если по независимым от "Сторон" причинам Работы по настоящему Контракту приостановлены, оплатить "Подрядчику" в полном объеме выполненные Работы до момента их приостановления, а также возместить ему расходы, вызванные необход</w:t>
      </w:r>
      <w:r w:rsidRPr="006B1070">
        <w:rPr>
          <w:sz w:val="24"/>
          <w:szCs w:val="24"/>
        </w:rPr>
        <w:t>и</w:t>
      </w:r>
      <w:r w:rsidRPr="006B1070">
        <w:rPr>
          <w:sz w:val="24"/>
          <w:szCs w:val="24"/>
        </w:rPr>
        <w:t>мостью прекращения работ и их консервацией, с зачетом выгод, которые "Подрядчик" получил или мог получить вследс</w:t>
      </w:r>
      <w:r w:rsidRPr="006B1070">
        <w:rPr>
          <w:sz w:val="24"/>
          <w:szCs w:val="24"/>
        </w:rPr>
        <w:t>т</w:t>
      </w:r>
      <w:r w:rsidRPr="006B1070">
        <w:rPr>
          <w:sz w:val="24"/>
          <w:szCs w:val="24"/>
        </w:rPr>
        <w:t>вие прекращения Работ.</w:t>
      </w:r>
    </w:p>
    <w:p w:rsidR="00AE7F61" w:rsidRPr="006B1070" w:rsidRDefault="00AE7F61" w:rsidP="00AE7F61">
      <w:pPr>
        <w:ind w:firstLine="1418"/>
        <w:jc w:val="both"/>
        <w:rPr>
          <w:sz w:val="24"/>
          <w:szCs w:val="24"/>
        </w:rPr>
      </w:pPr>
      <w:r w:rsidRPr="006B1070">
        <w:rPr>
          <w:sz w:val="24"/>
          <w:szCs w:val="24"/>
        </w:rPr>
        <w:t>4.2.9. При обнаружении после приемки выполненных Работ отступлений в них от условий Ко</w:t>
      </w:r>
      <w:r w:rsidRPr="006B1070">
        <w:rPr>
          <w:sz w:val="24"/>
          <w:szCs w:val="24"/>
        </w:rPr>
        <w:t>н</w:t>
      </w:r>
      <w:r w:rsidRPr="006B1070">
        <w:rPr>
          <w:sz w:val="24"/>
          <w:szCs w:val="24"/>
        </w:rPr>
        <w:t>тракта или иные недостатки, которые не могли быть установлены при обычном способе приемки (скрытые недостатки) известить об этом "Подрядчика" в трехдне</w:t>
      </w:r>
      <w:r w:rsidRPr="006B1070">
        <w:rPr>
          <w:sz w:val="24"/>
          <w:szCs w:val="24"/>
        </w:rPr>
        <w:t>в</w:t>
      </w:r>
      <w:r w:rsidRPr="006B1070">
        <w:rPr>
          <w:sz w:val="24"/>
          <w:szCs w:val="24"/>
        </w:rPr>
        <w:t>ный срок после их обнаружения.</w:t>
      </w:r>
    </w:p>
    <w:p w:rsidR="00AE7F61" w:rsidRPr="006B1070" w:rsidRDefault="00AE7F61" w:rsidP="00AE7F61">
      <w:pPr>
        <w:widowControl w:val="0"/>
        <w:autoSpaceDE w:val="0"/>
        <w:autoSpaceDN w:val="0"/>
        <w:adjustRightInd w:val="0"/>
        <w:ind w:firstLine="1418"/>
        <w:jc w:val="both"/>
        <w:rPr>
          <w:sz w:val="24"/>
          <w:szCs w:val="24"/>
        </w:rPr>
      </w:pPr>
      <w:r w:rsidRPr="006B1070">
        <w:rPr>
          <w:sz w:val="24"/>
          <w:szCs w:val="24"/>
        </w:rPr>
        <w:t>4.2.1</w:t>
      </w:r>
      <w:r>
        <w:rPr>
          <w:sz w:val="24"/>
          <w:szCs w:val="24"/>
        </w:rPr>
        <w:t>0</w:t>
      </w:r>
      <w:r w:rsidRPr="006B1070">
        <w:rPr>
          <w:sz w:val="24"/>
          <w:szCs w:val="24"/>
        </w:rPr>
        <w:t>. После завершения ремонтных работ назначить лицо, ответственное за проведение ко</w:t>
      </w:r>
      <w:r w:rsidRPr="006B1070">
        <w:rPr>
          <w:sz w:val="24"/>
          <w:szCs w:val="24"/>
        </w:rPr>
        <w:t>н</w:t>
      </w:r>
      <w:r w:rsidRPr="006B1070">
        <w:rPr>
          <w:sz w:val="24"/>
          <w:szCs w:val="24"/>
        </w:rPr>
        <w:t xml:space="preserve">троля технического состояния и эксплуатации </w:t>
      </w:r>
      <w:r>
        <w:rPr>
          <w:sz w:val="24"/>
          <w:szCs w:val="24"/>
        </w:rPr>
        <w:t>водонапорной башни</w:t>
      </w:r>
      <w:r w:rsidRPr="006B1070">
        <w:rPr>
          <w:sz w:val="24"/>
          <w:szCs w:val="24"/>
        </w:rPr>
        <w:t>.</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4.2.12. Своевременно принять и оплатить надлежащим образом выполненные Работы в соответствии с Контрактом, </w:t>
      </w:r>
      <w:r w:rsidRPr="006B1070">
        <w:rPr>
          <w:sz w:val="24"/>
          <w:szCs w:val="24"/>
        </w:rPr>
        <w:t>включая проведение экспертизы выполненных Работ, а также отдельных этапов исполнения Контракта в соответствии с законодательством Российской Федерации</w:t>
      </w:r>
      <w:r w:rsidRPr="006B1070">
        <w:rPr>
          <w:color w:val="000000"/>
          <w:sz w:val="24"/>
          <w:szCs w:val="24"/>
        </w:rPr>
        <w:t>.</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4.2.4. При получении от </w:t>
      </w:r>
      <w:r w:rsidRPr="006B1070">
        <w:rPr>
          <w:sz w:val="24"/>
          <w:szCs w:val="24"/>
        </w:rPr>
        <w:t>"Подрядчика"</w:t>
      </w:r>
      <w:r w:rsidRPr="006B1070">
        <w:rPr>
          <w:color w:val="000000"/>
          <w:sz w:val="24"/>
          <w:szCs w:val="24"/>
        </w:rPr>
        <w:t xml:space="preserve"> уведомления о приостановлении выполнения Работ в случае, указанном в </w:t>
      </w:r>
      <w:hyperlink r:id="rId34" w:anchor="Par760" w:history="1">
        <w:r w:rsidRPr="006B1070">
          <w:rPr>
            <w:rStyle w:val="a5"/>
            <w:color w:val="000000"/>
          </w:rPr>
          <w:t>подпункте 4.4.14.</w:t>
        </w:r>
      </w:hyperlink>
      <w:r w:rsidRPr="006B1070">
        <w:rPr>
          <w:color w:val="000000"/>
          <w:sz w:val="24"/>
          <w:szCs w:val="24"/>
        </w:rPr>
        <w:t xml:space="preserve"> Контракта, рассмотреть вопрос о целесообразности и порядке продолжения выполнения Работ.</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4.2.5. Не позднее </w:t>
      </w:r>
      <w:r w:rsidRPr="006B1070">
        <w:rPr>
          <w:i/>
          <w:color w:val="000000"/>
          <w:sz w:val="24"/>
          <w:szCs w:val="24"/>
        </w:rPr>
        <w:t xml:space="preserve">10 </w:t>
      </w:r>
      <w:r w:rsidRPr="006B1070">
        <w:rPr>
          <w:color w:val="000000"/>
          <w:sz w:val="24"/>
          <w:szCs w:val="24"/>
        </w:rPr>
        <w:t xml:space="preserve">(десяти) рабочих дней с момента возникновения права требования от </w:t>
      </w:r>
      <w:r w:rsidRPr="006B1070">
        <w:rPr>
          <w:sz w:val="24"/>
          <w:szCs w:val="24"/>
        </w:rPr>
        <w:t>"Подрядчика"</w:t>
      </w:r>
      <w:r w:rsidRPr="006B1070">
        <w:rPr>
          <w:color w:val="000000"/>
          <w:sz w:val="24"/>
          <w:szCs w:val="24"/>
        </w:rPr>
        <w:t xml:space="preserve"> оплаты неустойки (штрафа, пени) направить </w:t>
      </w:r>
      <w:r w:rsidRPr="006B1070">
        <w:rPr>
          <w:sz w:val="24"/>
          <w:szCs w:val="24"/>
        </w:rPr>
        <w:t>"Подрядчику"</w:t>
      </w:r>
      <w:r w:rsidRPr="006B1070">
        <w:rPr>
          <w:color w:val="000000"/>
          <w:sz w:val="24"/>
          <w:szCs w:val="24"/>
        </w:rPr>
        <w:t xml:space="preserve"> претензионное письмо с требованием оплаты в течение 5 (пяти) рабочих дней </w:t>
      </w:r>
      <w:proofErr w:type="gramStart"/>
      <w:r w:rsidRPr="006B1070">
        <w:rPr>
          <w:color w:val="000000"/>
          <w:sz w:val="24"/>
          <w:szCs w:val="24"/>
        </w:rPr>
        <w:t>с даты получения</w:t>
      </w:r>
      <w:proofErr w:type="gramEnd"/>
      <w:r w:rsidRPr="006B1070">
        <w:rPr>
          <w:color w:val="000000"/>
          <w:sz w:val="24"/>
          <w:szCs w:val="24"/>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4.2.6. </w:t>
      </w:r>
      <w:proofErr w:type="gramStart"/>
      <w:r w:rsidRPr="006B1070">
        <w:rPr>
          <w:color w:val="000000"/>
          <w:sz w:val="24"/>
          <w:szCs w:val="24"/>
        </w:rPr>
        <w:t xml:space="preserve">При неоплате </w:t>
      </w:r>
      <w:r w:rsidRPr="006B1070">
        <w:rPr>
          <w:sz w:val="24"/>
          <w:szCs w:val="24"/>
        </w:rPr>
        <w:t>"Подрядчиком"</w:t>
      </w:r>
      <w:r w:rsidRPr="006B1070">
        <w:rPr>
          <w:color w:val="000000"/>
          <w:sz w:val="24"/>
          <w:szCs w:val="24"/>
        </w:rPr>
        <w:t xml:space="preserve"> неустойки (штрафа, пени) в течение 20 (двадцати)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6B1070">
        <w:rPr>
          <w:color w:val="000000"/>
          <w:sz w:val="24"/>
          <w:szCs w:val="24"/>
        </w:rPr>
        <w:t xml:space="preserve"> Российской Федерации и условиями Контракта.</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4.2.7. </w:t>
      </w:r>
      <w:proofErr w:type="gramStart"/>
      <w:r w:rsidRPr="006B1070">
        <w:rPr>
          <w:color w:val="000000"/>
          <w:sz w:val="24"/>
          <w:szCs w:val="24"/>
        </w:rPr>
        <w:t xml:space="preserve">В течение </w:t>
      </w:r>
      <w:r w:rsidRPr="006B1070">
        <w:rPr>
          <w:i/>
          <w:color w:val="000000"/>
          <w:sz w:val="24"/>
          <w:szCs w:val="24"/>
        </w:rPr>
        <w:t xml:space="preserve">10 </w:t>
      </w:r>
      <w:r w:rsidRPr="006B1070">
        <w:rPr>
          <w:color w:val="000000"/>
          <w:sz w:val="24"/>
          <w:szCs w:val="24"/>
        </w:rPr>
        <w:t xml:space="preserve">(десяти) рабочих дней с даты фактического исполнения обязательств </w:t>
      </w:r>
      <w:r w:rsidRPr="006B1070">
        <w:rPr>
          <w:sz w:val="24"/>
          <w:szCs w:val="24"/>
        </w:rPr>
        <w:t>"Подрядчиком"</w:t>
      </w:r>
      <w:r w:rsidRPr="006B1070">
        <w:rPr>
          <w:color w:val="000000"/>
          <w:sz w:val="24"/>
          <w:szCs w:val="24"/>
        </w:rPr>
        <w:t xml:space="preserve">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w:t>
      </w:r>
      <w:r w:rsidRPr="006B1070">
        <w:rPr>
          <w:sz w:val="24"/>
          <w:szCs w:val="24"/>
        </w:rPr>
        <w:t>"Подрядчиком"</w:t>
      </w:r>
      <w:r w:rsidRPr="006B1070">
        <w:rPr>
          <w:color w:val="000000"/>
          <w:sz w:val="24"/>
          <w:szCs w:val="24"/>
        </w:rPr>
        <w:t xml:space="preserve"> неустойки (штрафа, пени) в течение</w:t>
      </w:r>
      <w:proofErr w:type="gramEnd"/>
      <w:r w:rsidRPr="006B1070">
        <w:rPr>
          <w:color w:val="000000"/>
          <w:sz w:val="24"/>
          <w:szCs w:val="24"/>
        </w:rPr>
        <w:t xml:space="preserve"> указанного срока направить в суд исковое заявление с соответствующими требованиями.</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4.2.8.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4.2.9. В случае обеспечения исполнения Контракта в форме банковской гарантии, при неисполнении </w:t>
      </w:r>
      <w:r w:rsidRPr="006B1070">
        <w:rPr>
          <w:sz w:val="24"/>
          <w:szCs w:val="24"/>
        </w:rPr>
        <w:t>"Подрядчиком"</w:t>
      </w:r>
      <w:r w:rsidRPr="006B1070">
        <w:rPr>
          <w:color w:val="000000"/>
          <w:sz w:val="24"/>
          <w:szCs w:val="24"/>
        </w:rPr>
        <w:t xml:space="preserve"> своих обязательств, </w:t>
      </w:r>
      <w:proofErr w:type="gramStart"/>
      <w:r w:rsidRPr="006B1070">
        <w:rPr>
          <w:color w:val="000000"/>
          <w:sz w:val="24"/>
          <w:szCs w:val="24"/>
        </w:rPr>
        <w:t>обратиться к гаранту с требованием исполнить</w:t>
      </w:r>
      <w:proofErr w:type="gramEnd"/>
      <w:r w:rsidRPr="006B1070">
        <w:rPr>
          <w:color w:val="000000"/>
          <w:sz w:val="24"/>
          <w:szCs w:val="24"/>
        </w:rPr>
        <w:t xml:space="preserve"> обязанности в соответствии с выданной гарантией. </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При отказе гаранта исполнить требования </w:t>
      </w:r>
      <w:r w:rsidRPr="006B1070">
        <w:rPr>
          <w:sz w:val="24"/>
          <w:szCs w:val="24"/>
        </w:rPr>
        <w:t>"</w:t>
      </w:r>
      <w:r w:rsidRPr="006B1070">
        <w:rPr>
          <w:color w:val="000000"/>
          <w:sz w:val="24"/>
          <w:szCs w:val="24"/>
        </w:rPr>
        <w:t>Заказчика</w:t>
      </w:r>
      <w:r w:rsidRPr="006B1070">
        <w:rPr>
          <w:sz w:val="24"/>
          <w:szCs w:val="24"/>
        </w:rPr>
        <w:t>"</w:t>
      </w:r>
      <w:r w:rsidRPr="006B1070">
        <w:rPr>
          <w:color w:val="000000"/>
          <w:sz w:val="24"/>
          <w:szCs w:val="24"/>
        </w:rPr>
        <w:t xml:space="preserve">, в течение 5 (пяти) рабочих дней с момента неисполнения или отказа гаранта, обратиться в арбитражный суд с требованием об </w:t>
      </w:r>
      <w:proofErr w:type="spellStart"/>
      <w:r w:rsidRPr="006B1070">
        <w:rPr>
          <w:color w:val="000000"/>
          <w:sz w:val="24"/>
          <w:szCs w:val="24"/>
        </w:rPr>
        <w:t>обязании</w:t>
      </w:r>
      <w:proofErr w:type="spellEnd"/>
      <w:r w:rsidRPr="006B1070">
        <w:rPr>
          <w:color w:val="000000"/>
          <w:sz w:val="24"/>
          <w:szCs w:val="24"/>
        </w:rPr>
        <w:t xml:space="preserve"> гаранта исполнить обязанности, предусмотренные гарантией.</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4.2.10. Обеспечить конфиденциальность информации, предоставленной </w:t>
      </w:r>
      <w:r w:rsidRPr="006B1070">
        <w:rPr>
          <w:sz w:val="24"/>
          <w:szCs w:val="24"/>
        </w:rPr>
        <w:t>"Подрядчико</w:t>
      </w:r>
      <w:r w:rsidRPr="006B1070">
        <w:rPr>
          <w:color w:val="000000"/>
          <w:sz w:val="24"/>
          <w:szCs w:val="24"/>
        </w:rPr>
        <w:t>м</w:t>
      </w:r>
      <w:r w:rsidRPr="006B1070">
        <w:rPr>
          <w:sz w:val="24"/>
          <w:szCs w:val="24"/>
        </w:rPr>
        <w:t>"</w:t>
      </w:r>
      <w:r w:rsidRPr="006B1070">
        <w:rPr>
          <w:color w:val="000000"/>
          <w:sz w:val="24"/>
          <w:szCs w:val="24"/>
        </w:rPr>
        <w:t xml:space="preserve"> в ходе исполнения обязательств по Контракту.</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4.2.11. Исполнять иные обязанности, предусмотренные законодательством Российской Федерации и условиями Контракта.</w:t>
      </w:r>
    </w:p>
    <w:p w:rsidR="00AE7F61" w:rsidRPr="006B1070" w:rsidRDefault="00AE7F61" w:rsidP="00AE7F61">
      <w:pPr>
        <w:widowControl w:val="0"/>
        <w:autoSpaceDE w:val="0"/>
        <w:autoSpaceDN w:val="0"/>
        <w:adjustRightInd w:val="0"/>
        <w:ind w:firstLine="993"/>
        <w:jc w:val="both"/>
        <w:rPr>
          <w:color w:val="000000"/>
          <w:sz w:val="24"/>
          <w:szCs w:val="24"/>
        </w:rPr>
      </w:pPr>
      <w:r w:rsidRPr="006B1070">
        <w:rPr>
          <w:color w:val="000000"/>
          <w:sz w:val="24"/>
          <w:szCs w:val="24"/>
        </w:rPr>
        <w:t xml:space="preserve">4.3. </w:t>
      </w:r>
      <w:r w:rsidRPr="006B1070">
        <w:rPr>
          <w:sz w:val="24"/>
          <w:szCs w:val="24"/>
        </w:rPr>
        <w:t>"Подрядчик"</w:t>
      </w:r>
      <w:r w:rsidRPr="006B1070">
        <w:rPr>
          <w:color w:val="000000"/>
          <w:sz w:val="24"/>
          <w:szCs w:val="24"/>
        </w:rPr>
        <w:t xml:space="preserve"> вправе:</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4.3.1. Требовать своевременного подписания </w:t>
      </w:r>
      <w:r w:rsidRPr="006B1070">
        <w:rPr>
          <w:sz w:val="24"/>
          <w:szCs w:val="24"/>
        </w:rPr>
        <w:t>"</w:t>
      </w:r>
      <w:r w:rsidRPr="006B1070">
        <w:rPr>
          <w:color w:val="000000"/>
          <w:sz w:val="24"/>
          <w:szCs w:val="24"/>
        </w:rPr>
        <w:t>Заказчиком</w:t>
      </w:r>
      <w:r w:rsidRPr="006B1070">
        <w:rPr>
          <w:sz w:val="24"/>
          <w:szCs w:val="24"/>
        </w:rPr>
        <w:t>"</w:t>
      </w:r>
      <w:r w:rsidRPr="006B1070">
        <w:rPr>
          <w:color w:val="000000"/>
          <w:sz w:val="24"/>
          <w:szCs w:val="24"/>
        </w:rPr>
        <w:t xml:space="preserve"> </w:t>
      </w:r>
      <w:hyperlink r:id="rId35" w:anchor="Par1076" w:history="1">
        <w:proofErr w:type="gramStart"/>
        <w:r w:rsidRPr="006B1070">
          <w:rPr>
            <w:rStyle w:val="a5"/>
            <w:color w:val="000000"/>
          </w:rPr>
          <w:t>а</w:t>
        </w:r>
      </w:hyperlink>
      <w:r w:rsidRPr="006B1070">
        <w:rPr>
          <w:color w:val="000000"/>
          <w:sz w:val="24"/>
          <w:szCs w:val="24"/>
        </w:rPr>
        <w:t>кта</w:t>
      </w:r>
      <w:proofErr w:type="gramEnd"/>
      <w:r w:rsidRPr="006B1070">
        <w:rPr>
          <w:color w:val="000000"/>
          <w:sz w:val="24"/>
          <w:szCs w:val="24"/>
        </w:rPr>
        <w:t xml:space="preserve"> приемки выполненных Работ по Контракту на основании представленных </w:t>
      </w:r>
      <w:r w:rsidRPr="00EB11DA">
        <w:rPr>
          <w:sz w:val="24"/>
          <w:szCs w:val="24"/>
        </w:rPr>
        <w:t>"</w:t>
      </w:r>
      <w:r>
        <w:rPr>
          <w:sz w:val="24"/>
          <w:szCs w:val="24"/>
        </w:rPr>
        <w:t>Подрядчиком</w:t>
      </w:r>
      <w:r w:rsidRPr="00EB11DA">
        <w:rPr>
          <w:sz w:val="24"/>
          <w:szCs w:val="24"/>
        </w:rPr>
        <w:t>"</w:t>
      </w:r>
      <w:r w:rsidRPr="006B1070">
        <w:rPr>
          <w:color w:val="000000"/>
          <w:sz w:val="24"/>
          <w:szCs w:val="24"/>
        </w:rPr>
        <w:t xml:space="preserve"> документов и при условии истечения срока, указанного в Контракте.</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4.3.2. Требовать своевременной оплаты </w:t>
      </w:r>
      <w:r>
        <w:rPr>
          <w:color w:val="000000"/>
          <w:sz w:val="24"/>
          <w:szCs w:val="24"/>
        </w:rPr>
        <w:t>выполненных Работ</w:t>
      </w:r>
      <w:r w:rsidRPr="006B1070">
        <w:rPr>
          <w:color w:val="000000"/>
          <w:sz w:val="24"/>
          <w:szCs w:val="24"/>
        </w:rPr>
        <w:t xml:space="preserve"> в соответствии с </w:t>
      </w:r>
      <w:hyperlink r:id="rId36" w:anchor="Par704" w:history="1">
        <w:r w:rsidRPr="006B1070">
          <w:rPr>
            <w:rStyle w:val="a5"/>
            <w:color w:val="000000"/>
          </w:rPr>
          <w:t>условиями</w:t>
        </w:r>
      </w:hyperlink>
      <w:r w:rsidRPr="006B1070">
        <w:rPr>
          <w:color w:val="000000"/>
          <w:sz w:val="24"/>
          <w:szCs w:val="24"/>
        </w:rPr>
        <w:t xml:space="preserve"> Контракта.</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sz w:val="24"/>
          <w:szCs w:val="24"/>
        </w:rPr>
        <w:t xml:space="preserve">4.3.3. </w:t>
      </w:r>
      <w:proofErr w:type="gramStart"/>
      <w:r w:rsidRPr="006B1070">
        <w:rPr>
          <w:sz w:val="24"/>
          <w:szCs w:val="24"/>
        </w:rPr>
        <w:t>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roofErr w:type="gramEnd"/>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4.3.4. Запрашивать у </w:t>
      </w:r>
      <w:r w:rsidRPr="006B1070">
        <w:rPr>
          <w:sz w:val="24"/>
          <w:szCs w:val="24"/>
        </w:rPr>
        <w:t>"</w:t>
      </w:r>
      <w:r w:rsidRPr="006B1070">
        <w:rPr>
          <w:color w:val="000000"/>
          <w:sz w:val="24"/>
          <w:szCs w:val="24"/>
        </w:rPr>
        <w:t>Заказчика</w:t>
      </w:r>
      <w:r w:rsidRPr="006B1070">
        <w:rPr>
          <w:sz w:val="24"/>
          <w:szCs w:val="24"/>
        </w:rPr>
        <w:t>"</w:t>
      </w:r>
      <w:r w:rsidRPr="006B1070">
        <w:rPr>
          <w:color w:val="000000"/>
          <w:sz w:val="24"/>
          <w:szCs w:val="24"/>
        </w:rPr>
        <w:t xml:space="preserve"> разъяснения и уточнения относительно выполнения Работ в рамках Контракта.</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4.3.5. Получать от </w:t>
      </w:r>
      <w:r w:rsidRPr="006B1070">
        <w:rPr>
          <w:sz w:val="24"/>
          <w:szCs w:val="24"/>
        </w:rPr>
        <w:t>"</w:t>
      </w:r>
      <w:r w:rsidRPr="006B1070">
        <w:rPr>
          <w:color w:val="000000"/>
          <w:sz w:val="24"/>
          <w:szCs w:val="24"/>
        </w:rPr>
        <w:t>Заказчика</w:t>
      </w:r>
      <w:r w:rsidRPr="006B1070">
        <w:rPr>
          <w:sz w:val="24"/>
          <w:szCs w:val="24"/>
        </w:rPr>
        <w:t>"</w:t>
      </w:r>
      <w:r w:rsidRPr="006B1070">
        <w:rPr>
          <w:color w:val="000000"/>
          <w:sz w:val="24"/>
          <w:szCs w:val="24"/>
        </w:rPr>
        <w:t xml:space="preserve"> содействие при выполнении Работ в соответствии с условиями Контракта.</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4.3.6. Досрочно исполнить обязательства по Контракту с согласия </w:t>
      </w:r>
      <w:r w:rsidRPr="006B1070">
        <w:rPr>
          <w:sz w:val="24"/>
          <w:szCs w:val="24"/>
        </w:rPr>
        <w:t>"</w:t>
      </w:r>
      <w:r w:rsidRPr="006B1070">
        <w:rPr>
          <w:color w:val="000000"/>
          <w:sz w:val="24"/>
          <w:szCs w:val="24"/>
        </w:rPr>
        <w:t>Заказчика</w:t>
      </w:r>
      <w:r w:rsidRPr="006B1070">
        <w:rPr>
          <w:sz w:val="24"/>
          <w:szCs w:val="24"/>
        </w:rPr>
        <w:t>"</w:t>
      </w:r>
      <w:r w:rsidRPr="006B1070">
        <w:rPr>
          <w:color w:val="000000"/>
          <w:sz w:val="24"/>
          <w:szCs w:val="24"/>
        </w:rPr>
        <w:t>.</w:t>
      </w:r>
    </w:p>
    <w:p w:rsidR="00AE7F61" w:rsidRPr="006B1070" w:rsidRDefault="00AE7F61" w:rsidP="00AE7F61">
      <w:pPr>
        <w:autoSpaceDE w:val="0"/>
        <w:autoSpaceDN w:val="0"/>
        <w:adjustRightInd w:val="0"/>
        <w:ind w:firstLine="1418"/>
        <w:jc w:val="both"/>
        <w:rPr>
          <w:color w:val="000000"/>
          <w:sz w:val="24"/>
          <w:szCs w:val="24"/>
        </w:rPr>
      </w:pPr>
      <w:r w:rsidRPr="006B1070">
        <w:rPr>
          <w:color w:val="000000"/>
          <w:sz w:val="24"/>
          <w:szCs w:val="24"/>
        </w:rPr>
        <w:t xml:space="preserve">4.3.7. Привлекать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Работ. При этом </w:t>
      </w:r>
      <w:r w:rsidRPr="006B1070">
        <w:rPr>
          <w:sz w:val="24"/>
          <w:szCs w:val="24"/>
        </w:rPr>
        <w:t>"Подрядчик"</w:t>
      </w:r>
      <w:r w:rsidRPr="006B1070">
        <w:rPr>
          <w:color w:val="000000"/>
          <w:sz w:val="24"/>
          <w:szCs w:val="24"/>
        </w:rPr>
        <w:t xml:space="preserve"> несет ответственность перед </w:t>
      </w:r>
      <w:r w:rsidRPr="006B1070">
        <w:rPr>
          <w:sz w:val="24"/>
          <w:szCs w:val="24"/>
        </w:rPr>
        <w:t>"</w:t>
      </w:r>
      <w:r w:rsidRPr="006B1070">
        <w:rPr>
          <w:color w:val="000000"/>
          <w:sz w:val="24"/>
          <w:szCs w:val="24"/>
        </w:rPr>
        <w:t>Заказчиком</w:t>
      </w:r>
      <w:r w:rsidRPr="006B1070">
        <w:rPr>
          <w:sz w:val="24"/>
          <w:szCs w:val="24"/>
        </w:rPr>
        <w:t>"</w:t>
      </w:r>
      <w:r w:rsidRPr="006B1070">
        <w:rPr>
          <w:color w:val="000000"/>
          <w:sz w:val="24"/>
          <w:szCs w:val="24"/>
        </w:rPr>
        <w:t xml:space="preserve"> за неисполнение или ненадлежащее исполнение обязательств соисполнителей.</w:t>
      </w:r>
    </w:p>
    <w:p w:rsidR="00AE7F61" w:rsidRPr="006B1070" w:rsidRDefault="00AE7F61" w:rsidP="00AE7F61">
      <w:pPr>
        <w:ind w:firstLine="1418"/>
        <w:jc w:val="both"/>
        <w:rPr>
          <w:color w:val="000000"/>
          <w:sz w:val="24"/>
          <w:szCs w:val="24"/>
        </w:rPr>
      </w:pPr>
      <w:r w:rsidRPr="006B1070">
        <w:rPr>
          <w:color w:val="000000"/>
          <w:sz w:val="24"/>
          <w:szCs w:val="24"/>
        </w:rPr>
        <w:t>4.3.8. Принять решение об одностороннем отказе от исполнения Контракта в соответствии с законодательством Российской Федерации.</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4.3.9. Пользоваться иными правами, установленными Контрактом и законодательством Российской Федерации.</w:t>
      </w:r>
    </w:p>
    <w:p w:rsidR="00AE7F61" w:rsidRPr="006B1070" w:rsidRDefault="00AE7F61" w:rsidP="00AE7F61">
      <w:pPr>
        <w:widowControl w:val="0"/>
        <w:autoSpaceDE w:val="0"/>
        <w:autoSpaceDN w:val="0"/>
        <w:adjustRightInd w:val="0"/>
        <w:ind w:firstLine="993"/>
        <w:jc w:val="both"/>
        <w:rPr>
          <w:color w:val="000000"/>
          <w:sz w:val="24"/>
          <w:szCs w:val="24"/>
        </w:rPr>
      </w:pPr>
      <w:r w:rsidRPr="006B1070">
        <w:rPr>
          <w:color w:val="000000"/>
          <w:sz w:val="24"/>
          <w:szCs w:val="24"/>
        </w:rPr>
        <w:t xml:space="preserve">4.4. </w:t>
      </w:r>
      <w:r w:rsidRPr="006B1070">
        <w:rPr>
          <w:sz w:val="24"/>
          <w:szCs w:val="24"/>
        </w:rPr>
        <w:t>"Подрядчик"</w:t>
      </w:r>
      <w:r w:rsidRPr="006B1070">
        <w:rPr>
          <w:color w:val="000000"/>
          <w:sz w:val="24"/>
          <w:szCs w:val="24"/>
        </w:rPr>
        <w:t xml:space="preserve"> обязан:</w:t>
      </w:r>
    </w:p>
    <w:p w:rsidR="00AE7F61" w:rsidRPr="006B1070" w:rsidRDefault="00AE7F61" w:rsidP="00AE7F61">
      <w:pPr>
        <w:ind w:firstLine="1418"/>
        <w:jc w:val="both"/>
        <w:rPr>
          <w:sz w:val="24"/>
          <w:szCs w:val="24"/>
        </w:rPr>
      </w:pPr>
      <w:r w:rsidRPr="006B1070">
        <w:rPr>
          <w:sz w:val="24"/>
          <w:szCs w:val="24"/>
        </w:rPr>
        <w:t>4.4.1. выполнить все Работы в соответствии с требованиями техн</w:t>
      </w:r>
      <w:r w:rsidRPr="006B1070">
        <w:rPr>
          <w:sz w:val="24"/>
          <w:szCs w:val="24"/>
        </w:rPr>
        <w:t>и</w:t>
      </w:r>
      <w:r w:rsidRPr="006B1070">
        <w:rPr>
          <w:sz w:val="24"/>
          <w:szCs w:val="24"/>
        </w:rPr>
        <w:t>ческих регламентов и сметной документации в оговоренный Контрактом срок и сдать Объект "Заказчику" в состоянии, соответствующем требован</w:t>
      </w:r>
      <w:r w:rsidRPr="006B1070">
        <w:rPr>
          <w:sz w:val="24"/>
          <w:szCs w:val="24"/>
        </w:rPr>
        <w:t>и</w:t>
      </w:r>
      <w:r w:rsidRPr="006B1070">
        <w:rPr>
          <w:sz w:val="24"/>
          <w:szCs w:val="24"/>
        </w:rPr>
        <w:t>ям настоящего Контракта.</w:t>
      </w:r>
    </w:p>
    <w:p w:rsidR="00AE7F61" w:rsidRPr="006B1070" w:rsidRDefault="00AE7F61" w:rsidP="00AE7F61">
      <w:pPr>
        <w:ind w:firstLine="1418"/>
        <w:jc w:val="both"/>
        <w:rPr>
          <w:sz w:val="24"/>
          <w:szCs w:val="24"/>
        </w:rPr>
      </w:pPr>
      <w:r w:rsidRPr="006B1070">
        <w:rPr>
          <w:sz w:val="24"/>
          <w:szCs w:val="24"/>
        </w:rPr>
        <w:t>4.4.2. Своевременно обеспечивать Работы необходимыми строительными материалами, орган</w:t>
      </w:r>
      <w:r w:rsidRPr="006B1070">
        <w:rPr>
          <w:sz w:val="24"/>
          <w:szCs w:val="24"/>
        </w:rPr>
        <w:t>и</w:t>
      </w:r>
      <w:r w:rsidRPr="006B1070">
        <w:rPr>
          <w:sz w:val="24"/>
          <w:szCs w:val="24"/>
        </w:rPr>
        <w:t>зуя их приемку, разгрузку и складирование.</w:t>
      </w:r>
    </w:p>
    <w:p w:rsidR="00AE7F61" w:rsidRPr="006B1070" w:rsidRDefault="00AE7F61" w:rsidP="00AE7F61">
      <w:pPr>
        <w:ind w:firstLine="1418"/>
        <w:jc w:val="both"/>
        <w:rPr>
          <w:sz w:val="24"/>
          <w:szCs w:val="24"/>
        </w:rPr>
      </w:pPr>
      <w:r w:rsidRPr="006B1070">
        <w:rPr>
          <w:sz w:val="24"/>
          <w:szCs w:val="24"/>
        </w:rPr>
        <w:t>4.4.3. Немедленно предупредить "Заказчика" и до получения от него указаний приостановить работу при обнаружении:</w:t>
      </w:r>
    </w:p>
    <w:p w:rsidR="00AE7F61" w:rsidRPr="006B1070" w:rsidRDefault="00AE7F61" w:rsidP="00AE7F61">
      <w:pPr>
        <w:ind w:firstLine="1418"/>
        <w:jc w:val="both"/>
        <w:rPr>
          <w:sz w:val="24"/>
          <w:szCs w:val="24"/>
        </w:rPr>
      </w:pPr>
      <w:r w:rsidRPr="006B1070">
        <w:rPr>
          <w:sz w:val="24"/>
          <w:szCs w:val="24"/>
        </w:rPr>
        <w:t>- непригодности или недоброкачественности предоставленной "Заказчиком" сметной докуме</w:t>
      </w:r>
      <w:r w:rsidRPr="006B1070">
        <w:rPr>
          <w:sz w:val="24"/>
          <w:szCs w:val="24"/>
        </w:rPr>
        <w:t>н</w:t>
      </w:r>
      <w:r w:rsidRPr="006B1070">
        <w:rPr>
          <w:sz w:val="24"/>
          <w:szCs w:val="24"/>
        </w:rPr>
        <w:t>тации на выполнение Работ;</w:t>
      </w:r>
    </w:p>
    <w:p w:rsidR="00AE7F61" w:rsidRPr="006B1070" w:rsidRDefault="00AE7F61" w:rsidP="00AE7F61">
      <w:pPr>
        <w:ind w:firstLine="1418"/>
        <w:jc w:val="both"/>
        <w:rPr>
          <w:sz w:val="24"/>
          <w:szCs w:val="24"/>
        </w:rPr>
      </w:pPr>
      <w:r w:rsidRPr="006B1070">
        <w:rPr>
          <w:sz w:val="24"/>
          <w:szCs w:val="24"/>
        </w:rPr>
        <w:t>- возможных неблагоприятных для "Заказчика" последствий выполнения его указаний о способе выполнения Работы;</w:t>
      </w:r>
    </w:p>
    <w:p w:rsidR="00AE7F61" w:rsidRPr="006B1070" w:rsidRDefault="00AE7F61" w:rsidP="00AE7F61">
      <w:pPr>
        <w:ind w:firstLine="1418"/>
        <w:jc w:val="both"/>
        <w:rPr>
          <w:sz w:val="24"/>
          <w:szCs w:val="24"/>
        </w:rPr>
      </w:pPr>
      <w:r w:rsidRPr="006B1070">
        <w:rPr>
          <w:sz w:val="24"/>
          <w:szCs w:val="24"/>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w:t>
      </w:r>
      <w:r w:rsidRPr="006B1070">
        <w:rPr>
          <w:sz w:val="24"/>
          <w:szCs w:val="24"/>
        </w:rPr>
        <w:t>е</w:t>
      </w:r>
      <w:r w:rsidRPr="006B1070">
        <w:rPr>
          <w:sz w:val="24"/>
          <w:szCs w:val="24"/>
        </w:rPr>
        <w:t>ния в срок.</w:t>
      </w:r>
    </w:p>
    <w:p w:rsidR="00AE7F61" w:rsidRPr="006B1070" w:rsidRDefault="00AE7F61" w:rsidP="00AE7F61">
      <w:pPr>
        <w:pStyle w:val="ConsNonformat"/>
        <w:tabs>
          <w:tab w:val="num" w:pos="1260"/>
        </w:tabs>
        <w:ind w:firstLine="1418"/>
        <w:jc w:val="both"/>
        <w:rPr>
          <w:rFonts w:ascii="Times New Roman" w:hAnsi="Times New Roman" w:cs="Times New Roman"/>
          <w:sz w:val="24"/>
          <w:szCs w:val="24"/>
        </w:rPr>
      </w:pPr>
      <w:r w:rsidRPr="006B1070">
        <w:rPr>
          <w:rFonts w:ascii="Times New Roman" w:hAnsi="Times New Roman" w:cs="Times New Roman"/>
          <w:sz w:val="24"/>
          <w:szCs w:val="24"/>
        </w:rPr>
        <w:t>4.4.4. Обеспечивать выполнение необходимых мероприятий по технике безопасности и пожа</w:t>
      </w:r>
      <w:r w:rsidRPr="006B1070">
        <w:rPr>
          <w:rFonts w:ascii="Times New Roman" w:hAnsi="Times New Roman" w:cs="Times New Roman"/>
          <w:sz w:val="24"/>
          <w:szCs w:val="24"/>
        </w:rPr>
        <w:t>р</w:t>
      </w:r>
      <w:r w:rsidRPr="006B1070">
        <w:rPr>
          <w:rFonts w:ascii="Times New Roman" w:hAnsi="Times New Roman" w:cs="Times New Roman"/>
          <w:sz w:val="24"/>
          <w:szCs w:val="24"/>
        </w:rPr>
        <w:t xml:space="preserve">ной безопасности. Нести риск случайной гибели или случайного повреждения Работ до их приемки "Заказчиком", а также риск </w:t>
      </w:r>
      <w:r w:rsidRPr="006B1070">
        <w:rPr>
          <w:rFonts w:ascii="Times New Roman" w:hAnsi="Times New Roman" w:cs="Times New Roman"/>
          <w:color w:val="000000"/>
          <w:sz w:val="24"/>
          <w:szCs w:val="24"/>
        </w:rPr>
        <w:t>случайной гибели или случайного повреждения материалов, оборуд</w:t>
      </w:r>
      <w:r w:rsidRPr="006B1070">
        <w:rPr>
          <w:rFonts w:ascii="Times New Roman" w:hAnsi="Times New Roman" w:cs="Times New Roman"/>
          <w:color w:val="000000"/>
          <w:sz w:val="24"/>
          <w:szCs w:val="24"/>
        </w:rPr>
        <w:t>о</w:t>
      </w:r>
      <w:r w:rsidRPr="006B1070">
        <w:rPr>
          <w:rFonts w:ascii="Times New Roman" w:hAnsi="Times New Roman" w:cs="Times New Roman"/>
          <w:color w:val="000000"/>
          <w:sz w:val="24"/>
          <w:szCs w:val="24"/>
        </w:rPr>
        <w:t xml:space="preserve">вания или иного переданного ему для исполнения контракта имущества. </w:t>
      </w:r>
      <w:r w:rsidRPr="006B1070">
        <w:rPr>
          <w:rFonts w:ascii="Times New Roman" w:hAnsi="Times New Roman" w:cs="Times New Roman"/>
          <w:sz w:val="24"/>
          <w:szCs w:val="24"/>
        </w:rPr>
        <w:t>В случае прич</w:t>
      </w:r>
      <w:r w:rsidRPr="006B1070">
        <w:rPr>
          <w:rFonts w:ascii="Times New Roman" w:hAnsi="Times New Roman" w:cs="Times New Roman"/>
          <w:sz w:val="24"/>
          <w:szCs w:val="24"/>
        </w:rPr>
        <w:t>и</w:t>
      </w:r>
      <w:r w:rsidRPr="006B1070">
        <w:rPr>
          <w:rFonts w:ascii="Times New Roman" w:hAnsi="Times New Roman" w:cs="Times New Roman"/>
          <w:sz w:val="24"/>
          <w:szCs w:val="24"/>
        </w:rPr>
        <w:t>нения ущерба возместить его в полном объеме.</w:t>
      </w:r>
    </w:p>
    <w:p w:rsidR="00AE7F61" w:rsidRPr="006B1070" w:rsidRDefault="00AE7F61" w:rsidP="00AE7F61">
      <w:pPr>
        <w:pStyle w:val="ConsNonformat"/>
        <w:tabs>
          <w:tab w:val="num" w:pos="1260"/>
        </w:tabs>
        <w:ind w:firstLine="1418"/>
        <w:jc w:val="both"/>
        <w:rPr>
          <w:rFonts w:ascii="Times New Roman" w:hAnsi="Times New Roman" w:cs="Times New Roman"/>
          <w:sz w:val="24"/>
          <w:szCs w:val="24"/>
        </w:rPr>
      </w:pPr>
      <w:r w:rsidRPr="006B1070">
        <w:rPr>
          <w:rFonts w:ascii="Times New Roman" w:hAnsi="Times New Roman" w:cs="Times New Roman"/>
          <w:sz w:val="24"/>
          <w:szCs w:val="24"/>
        </w:rPr>
        <w:t>4.4.5. Обеспечивать выполнение требований по соблюдению производственной санитарии, по охране окружающей среды, не допускать нарушений общественного порядка и иных действий, выз</w:t>
      </w:r>
      <w:r w:rsidRPr="006B1070">
        <w:rPr>
          <w:rFonts w:ascii="Times New Roman" w:hAnsi="Times New Roman" w:cs="Times New Roman"/>
          <w:sz w:val="24"/>
          <w:szCs w:val="24"/>
        </w:rPr>
        <w:t>ы</w:t>
      </w:r>
      <w:r w:rsidRPr="006B1070">
        <w:rPr>
          <w:rFonts w:ascii="Times New Roman" w:hAnsi="Times New Roman" w:cs="Times New Roman"/>
          <w:sz w:val="24"/>
          <w:szCs w:val="24"/>
        </w:rPr>
        <w:t>вающих неудобства для граждан или имущества граждан или других лиц в результате загрязнения, шума или других причин, я</w:t>
      </w:r>
      <w:r w:rsidRPr="006B1070">
        <w:rPr>
          <w:rFonts w:ascii="Times New Roman" w:hAnsi="Times New Roman" w:cs="Times New Roman"/>
          <w:sz w:val="24"/>
          <w:szCs w:val="24"/>
        </w:rPr>
        <w:t>в</w:t>
      </w:r>
      <w:r w:rsidRPr="006B1070">
        <w:rPr>
          <w:rFonts w:ascii="Times New Roman" w:hAnsi="Times New Roman" w:cs="Times New Roman"/>
          <w:sz w:val="24"/>
          <w:szCs w:val="24"/>
        </w:rPr>
        <w:t>ляющихся следствием применения подрядчиком методов производства работ.</w:t>
      </w:r>
    </w:p>
    <w:p w:rsidR="00AE7F61" w:rsidRPr="006B1070" w:rsidRDefault="00AE7F61" w:rsidP="00AE7F61">
      <w:pPr>
        <w:pStyle w:val="ConsNonformat"/>
        <w:tabs>
          <w:tab w:val="num" w:pos="1260"/>
        </w:tabs>
        <w:ind w:firstLine="1418"/>
        <w:jc w:val="both"/>
        <w:rPr>
          <w:rFonts w:ascii="Times New Roman" w:hAnsi="Times New Roman" w:cs="Times New Roman"/>
          <w:sz w:val="24"/>
          <w:szCs w:val="24"/>
        </w:rPr>
      </w:pPr>
      <w:r w:rsidRPr="006B1070">
        <w:rPr>
          <w:rFonts w:ascii="Times New Roman" w:hAnsi="Times New Roman" w:cs="Times New Roman"/>
          <w:sz w:val="24"/>
          <w:szCs w:val="24"/>
        </w:rPr>
        <w:t>4.4.6. Обеспечивать безопасность всех лиц, имеющих право находиться на Объекте, поддерживать Объект, в таком состоянии, которое необходимо для предотвращения возни</w:t>
      </w:r>
      <w:r w:rsidRPr="006B1070">
        <w:rPr>
          <w:rFonts w:ascii="Times New Roman" w:hAnsi="Times New Roman" w:cs="Times New Roman"/>
          <w:sz w:val="24"/>
          <w:szCs w:val="24"/>
        </w:rPr>
        <w:t>к</w:t>
      </w:r>
      <w:r w:rsidRPr="006B1070">
        <w:rPr>
          <w:rFonts w:ascii="Times New Roman" w:hAnsi="Times New Roman" w:cs="Times New Roman"/>
          <w:sz w:val="24"/>
          <w:szCs w:val="24"/>
        </w:rPr>
        <w:t>новения опасности для упомянутых лиц.</w:t>
      </w:r>
    </w:p>
    <w:p w:rsidR="00AE7F61" w:rsidRPr="006B1070" w:rsidRDefault="00AE7F61" w:rsidP="00AE7F61">
      <w:pPr>
        <w:ind w:firstLine="1418"/>
        <w:jc w:val="both"/>
        <w:rPr>
          <w:sz w:val="24"/>
          <w:szCs w:val="24"/>
        </w:rPr>
      </w:pPr>
      <w:r w:rsidRPr="006B1070">
        <w:rPr>
          <w:sz w:val="24"/>
          <w:szCs w:val="24"/>
        </w:rPr>
        <w:t>4.4.7. Исполнять указания "Заказчика", если они не противоречат условиям Контракта и не предста</w:t>
      </w:r>
      <w:r w:rsidRPr="006B1070">
        <w:rPr>
          <w:sz w:val="24"/>
          <w:szCs w:val="24"/>
        </w:rPr>
        <w:t>в</w:t>
      </w:r>
      <w:r w:rsidRPr="006B1070">
        <w:rPr>
          <w:sz w:val="24"/>
          <w:szCs w:val="24"/>
        </w:rPr>
        <w:t>ляют собой вмешательство в оперативно-хозяйственную деятельность "Подрядчика".</w:t>
      </w:r>
    </w:p>
    <w:p w:rsidR="00AE7F61" w:rsidRPr="006B1070" w:rsidRDefault="00AE7F61" w:rsidP="00AE7F61">
      <w:pPr>
        <w:ind w:firstLine="1418"/>
        <w:jc w:val="both"/>
        <w:rPr>
          <w:sz w:val="24"/>
          <w:szCs w:val="24"/>
        </w:rPr>
      </w:pPr>
      <w:r w:rsidRPr="006B1070">
        <w:rPr>
          <w:sz w:val="24"/>
          <w:szCs w:val="24"/>
        </w:rPr>
        <w:t>4.4.8. Письменно уведомлять "Заказчика" о необходимости проведения промежуточной приемки в</w:t>
      </w:r>
      <w:r w:rsidRPr="006B1070">
        <w:rPr>
          <w:sz w:val="24"/>
          <w:szCs w:val="24"/>
        </w:rPr>
        <w:t>ы</w:t>
      </w:r>
      <w:r w:rsidRPr="006B1070">
        <w:rPr>
          <w:sz w:val="24"/>
          <w:szCs w:val="24"/>
        </w:rPr>
        <w:t>полненных работ, подлежащих закрытию, но не позднее, чем за 24 часа до начала проведения этой приемки. Если "Заказчик" не явится к указанному сроку, то "Подрядчик" считает работы принятыми, при этом ответственность за качество выполне</w:t>
      </w:r>
      <w:r w:rsidRPr="006B1070">
        <w:rPr>
          <w:sz w:val="24"/>
          <w:szCs w:val="24"/>
        </w:rPr>
        <w:t>н</w:t>
      </w:r>
      <w:r w:rsidRPr="006B1070">
        <w:rPr>
          <w:sz w:val="24"/>
          <w:szCs w:val="24"/>
        </w:rPr>
        <w:t>ных работ с "Подрядчика" не снимается. Если закрытие работ выполнено без подтверждения "Заказчиком" ("Заказчик" не был инфо</w:t>
      </w:r>
      <w:r w:rsidRPr="006B1070">
        <w:rPr>
          <w:sz w:val="24"/>
          <w:szCs w:val="24"/>
        </w:rPr>
        <w:t>р</w:t>
      </w:r>
      <w:r w:rsidRPr="006B1070">
        <w:rPr>
          <w:sz w:val="24"/>
          <w:szCs w:val="24"/>
        </w:rPr>
        <w:t>мирован об этом или информирован с опозданием), то "Подрядчик" за свой счет должен открыть любую часть скрытых работ по указанию "З</w:t>
      </w:r>
      <w:r w:rsidRPr="006B1070">
        <w:rPr>
          <w:sz w:val="24"/>
          <w:szCs w:val="24"/>
        </w:rPr>
        <w:t>а</w:t>
      </w:r>
      <w:r w:rsidRPr="006B1070">
        <w:rPr>
          <w:sz w:val="24"/>
          <w:szCs w:val="24"/>
        </w:rPr>
        <w:t>казчика", а затем восстановить ее.</w:t>
      </w:r>
    </w:p>
    <w:p w:rsidR="00AE7F61" w:rsidRPr="006B1070" w:rsidRDefault="00AE7F61" w:rsidP="00AE7F61">
      <w:pPr>
        <w:ind w:firstLine="1418"/>
        <w:jc w:val="both"/>
        <w:rPr>
          <w:sz w:val="24"/>
          <w:szCs w:val="24"/>
        </w:rPr>
      </w:pPr>
      <w:r w:rsidRPr="006B1070">
        <w:rPr>
          <w:sz w:val="24"/>
          <w:szCs w:val="24"/>
        </w:rPr>
        <w:t>4.4.9. Принять меры к устранению недостатков, обоснованно указанных «Заказчиком». При неисполнении устранения недостатков в согласованный срок, «Заказчик» вправе отказаться от исполн</w:t>
      </w:r>
      <w:r w:rsidRPr="006B1070">
        <w:rPr>
          <w:sz w:val="24"/>
          <w:szCs w:val="24"/>
        </w:rPr>
        <w:t>е</w:t>
      </w:r>
      <w:r w:rsidRPr="006B1070">
        <w:rPr>
          <w:sz w:val="24"/>
          <w:szCs w:val="24"/>
        </w:rPr>
        <w:t>ния контракта, либо поручить исправления другому лицу за счет «Подрядчика» и потребовать возмещ</w:t>
      </w:r>
      <w:r w:rsidRPr="006B1070">
        <w:rPr>
          <w:sz w:val="24"/>
          <w:szCs w:val="24"/>
        </w:rPr>
        <w:t>е</w:t>
      </w:r>
      <w:r w:rsidRPr="006B1070">
        <w:rPr>
          <w:sz w:val="24"/>
          <w:szCs w:val="24"/>
        </w:rPr>
        <w:t>ния убытков.</w:t>
      </w:r>
    </w:p>
    <w:p w:rsidR="00AE7F61" w:rsidRPr="006B1070" w:rsidRDefault="00AE7F61" w:rsidP="00AE7F61">
      <w:pPr>
        <w:pStyle w:val="ConsNonformat"/>
        <w:ind w:firstLine="1418"/>
        <w:jc w:val="both"/>
        <w:rPr>
          <w:rFonts w:ascii="Times New Roman" w:hAnsi="Times New Roman" w:cs="Times New Roman"/>
          <w:sz w:val="24"/>
          <w:szCs w:val="24"/>
        </w:rPr>
      </w:pPr>
      <w:r w:rsidRPr="006B1070">
        <w:rPr>
          <w:rFonts w:ascii="Times New Roman" w:hAnsi="Times New Roman" w:cs="Times New Roman"/>
          <w:sz w:val="24"/>
          <w:szCs w:val="24"/>
        </w:rPr>
        <w:t>4.4.10. С</w:t>
      </w:r>
      <w:r w:rsidRPr="006B1070">
        <w:rPr>
          <w:rFonts w:ascii="Times New Roman" w:hAnsi="Times New Roman" w:cs="Times New Roman"/>
          <w:color w:val="000000"/>
          <w:sz w:val="24"/>
          <w:szCs w:val="24"/>
        </w:rPr>
        <w:t xml:space="preserve">ообщить </w:t>
      </w:r>
      <w:r w:rsidRPr="006B1070">
        <w:rPr>
          <w:sz w:val="24"/>
          <w:szCs w:val="24"/>
        </w:rPr>
        <w:t>"</w:t>
      </w:r>
      <w:r w:rsidRPr="006B1070">
        <w:rPr>
          <w:rFonts w:ascii="Times New Roman" w:hAnsi="Times New Roman" w:cs="Times New Roman"/>
          <w:color w:val="000000"/>
          <w:sz w:val="24"/>
          <w:szCs w:val="24"/>
        </w:rPr>
        <w:t>Заказчику</w:t>
      </w:r>
      <w:r w:rsidRPr="006B1070">
        <w:rPr>
          <w:sz w:val="24"/>
          <w:szCs w:val="24"/>
        </w:rPr>
        <w:t>"</w:t>
      </w:r>
      <w:r w:rsidRPr="006B1070">
        <w:rPr>
          <w:rFonts w:ascii="Times New Roman" w:hAnsi="Times New Roman" w:cs="Times New Roman"/>
          <w:color w:val="000000"/>
          <w:sz w:val="24"/>
          <w:szCs w:val="24"/>
        </w:rPr>
        <w:t xml:space="preserve"> о требованиях, которые необходимо соблюдать для  эффекти</w:t>
      </w:r>
      <w:r w:rsidRPr="006B1070">
        <w:rPr>
          <w:rFonts w:ascii="Times New Roman" w:hAnsi="Times New Roman" w:cs="Times New Roman"/>
          <w:color w:val="000000"/>
          <w:sz w:val="24"/>
          <w:szCs w:val="24"/>
        </w:rPr>
        <w:t>в</w:t>
      </w:r>
      <w:r w:rsidRPr="006B1070">
        <w:rPr>
          <w:rFonts w:ascii="Times New Roman" w:hAnsi="Times New Roman" w:cs="Times New Roman"/>
          <w:color w:val="000000"/>
          <w:sz w:val="24"/>
          <w:szCs w:val="24"/>
        </w:rPr>
        <w:t>ного и безопасного использования результатов работ, а также о возможных для «Заказчика» и других лиц п</w:t>
      </w:r>
      <w:r w:rsidRPr="006B1070">
        <w:rPr>
          <w:rFonts w:ascii="Times New Roman" w:hAnsi="Times New Roman" w:cs="Times New Roman"/>
          <w:color w:val="000000"/>
          <w:sz w:val="24"/>
          <w:szCs w:val="24"/>
        </w:rPr>
        <w:t>о</w:t>
      </w:r>
      <w:r w:rsidRPr="006B1070">
        <w:rPr>
          <w:rFonts w:ascii="Times New Roman" w:hAnsi="Times New Roman" w:cs="Times New Roman"/>
          <w:color w:val="000000"/>
          <w:sz w:val="24"/>
          <w:szCs w:val="24"/>
        </w:rPr>
        <w:t>следствиях несоблюдения этих требований.</w:t>
      </w:r>
    </w:p>
    <w:p w:rsidR="00AE7F61" w:rsidRPr="006B1070" w:rsidRDefault="00AE7F61" w:rsidP="00AE7F61">
      <w:pPr>
        <w:ind w:firstLine="1418"/>
        <w:jc w:val="both"/>
        <w:rPr>
          <w:sz w:val="24"/>
          <w:szCs w:val="24"/>
        </w:rPr>
      </w:pPr>
      <w:r w:rsidRPr="006B1070">
        <w:rPr>
          <w:sz w:val="24"/>
          <w:szCs w:val="24"/>
        </w:rPr>
        <w:t>4.4.11. Осуществлять гарантийное обслуживание Работ в течение 1 года после их сдачи "Заказчику", а также обеспечивать гарантийное обслуживание установленного оборудования в течение гарантийного срока, предусмотренного заводом-изготовителем для такого оборудов</w:t>
      </w:r>
      <w:r w:rsidRPr="006B1070">
        <w:rPr>
          <w:sz w:val="24"/>
          <w:szCs w:val="24"/>
        </w:rPr>
        <w:t>а</w:t>
      </w:r>
      <w:r w:rsidRPr="006B1070">
        <w:rPr>
          <w:sz w:val="24"/>
          <w:szCs w:val="24"/>
        </w:rPr>
        <w:t>ния.</w:t>
      </w:r>
    </w:p>
    <w:p w:rsidR="00AE7F61" w:rsidRPr="006B1070" w:rsidRDefault="00AE7F61" w:rsidP="00AE7F61">
      <w:pPr>
        <w:widowControl w:val="0"/>
        <w:autoSpaceDE w:val="0"/>
        <w:autoSpaceDN w:val="0"/>
        <w:adjustRightInd w:val="0"/>
        <w:ind w:firstLine="1418"/>
        <w:jc w:val="both"/>
        <w:rPr>
          <w:sz w:val="24"/>
          <w:szCs w:val="24"/>
        </w:rPr>
      </w:pPr>
      <w:r w:rsidRPr="006B1070">
        <w:rPr>
          <w:color w:val="000000"/>
          <w:sz w:val="24"/>
          <w:szCs w:val="24"/>
        </w:rPr>
        <w:t xml:space="preserve">4.4.12. Обеспечить устранение недостатков, выявленных при приемке </w:t>
      </w:r>
      <w:r w:rsidRPr="006B1070">
        <w:rPr>
          <w:sz w:val="24"/>
          <w:szCs w:val="24"/>
        </w:rPr>
        <w:t>"</w:t>
      </w:r>
      <w:r w:rsidRPr="006B1070">
        <w:rPr>
          <w:color w:val="000000"/>
          <w:sz w:val="24"/>
          <w:szCs w:val="24"/>
        </w:rPr>
        <w:t>Заказчиком</w:t>
      </w:r>
      <w:r w:rsidRPr="006B1070">
        <w:rPr>
          <w:sz w:val="24"/>
          <w:szCs w:val="24"/>
        </w:rPr>
        <w:t>"</w:t>
      </w:r>
      <w:r w:rsidRPr="006B1070">
        <w:rPr>
          <w:color w:val="000000"/>
          <w:sz w:val="24"/>
          <w:szCs w:val="24"/>
        </w:rPr>
        <w:t xml:space="preserve"> </w:t>
      </w:r>
      <w:r>
        <w:rPr>
          <w:color w:val="000000"/>
          <w:sz w:val="24"/>
          <w:szCs w:val="24"/>
        </w:rPr>
        <w:t>Работ</w:t>
      </w:r>
      <w:r w:rsidRPr="006B1070">
        <w:rPr>
          <w:color w:val="000000"/>
          <w:sz w:val="24"/>
          <w:szCs w:val="24"/>
        </w:rPr>
        <w:t xml:space="preserve"> и в течение гарантийного срока, за свой счет.</w:t>
      </w:r>
      <w:r w:rsidRPr="006B1070">
        <w:rPr>
          <w:sz w:val="24"/>
          <w:szCs w:val="24"/>
        </w:rPr>
        <w:t xml:space="preserve"> </w:t>
      </w:r>
    </w:p>
    <w:p w:rsidR="00AE7F61" w:rsidRPr="006B1070" w:rsidRDefault="00AE7F61" w:rsidP="00AE7F61">
      <w:pPr>
        <w:pStyle w:val="ConsPlusNormal"/>
        <w:ind w:firstLine="1418"/>
        <w:jc w:val="both"/>
        <w:rPr>
          <w:rFonts w:ascii="Times New Roman" w:hAnsi="Times New Roman"/>
          <w:sz w:val="24"/>
          <w:szCs w:val="24"/>
        </w:rPr>
      </w:pPr>
      <w:r w:rsidRPr="006B1070">
        <w:rPr>
          <w:rFonts w:ascii="Times New Roman" w:hAnsi="Times New Roman"/>
          <w:sz w:val="24"/>
          <w:szCs w:val="24"/>
        </w:rPr>
        <w:t>4.4.13. Предоставить обеспечение исполнения Контракта в случаях, установленных Законом о контрактной системе и Контрактом.</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4.4.14. В течение 1 (одного) рабочего дня информировать </w:t>
      </w:r>
      <w:r w:rsidRPr="006B1070">
        <w:rPr>
          <w:sz w:val="24"/>
          <w:szCs w:val="24"/>
        </w:rPr>
        <w:t>"</w:t>
      </w:r>
      <w:r w:rsidRPr="006B1070">
        <w:rPr>
          <w:color w:val="000000"/>
          <w:sz w:val="24"/>
          <w:szCs w:val="24"/>
        </w:rPr>
        <w:t>Заказчика</w:t>
      </w:r>
      <w:r w:rsidRPr="006B1070">
        <w:rPr>
          <w:sz w:val="24"/>
          <w:szCs w:val="24"/>
        </w:rPr>
        <w:t>"</w:t>
      </w:r>
      <w:r w:rsidRPr="006B1070">
        <w:rPr>
          <w:color w:val="000000"/>
          <w:sz w:val="24"/>
          <w:szCs w:val="24"/>
        </w:rPr>
        <w:t xml:space="preserve"> о невозможности </w:t>
      </w:r>
      <w:r>
        <w:rPr>
          <w:color w:val="000000"/>
          <w:sz w:val="24"/>
          <w:szCs w:val="24"/>
        </w:rPr>
        <w:t>выполнить Работы</w:t>
      </w:r>
      <w:r w:rsidRPr="006B1070">
        <w:rPr>
          <w:color w:val="000000"/>
          <w:sz w:val="24"/>
          <w:szCs w:val="24"/>
        </w:rPr>
        <w:t xml:space="preserve"> в надлежащем объеме, в предусмотренные Контрактом сроки, надлежащего качества.</w:t>
      </w:r>
    </w:p>
    <w:p w:rsidR="00AE7F61" w:rsidRPr="006B1070" w:rsidRDefault="00AE7F61" w:rsidP="00AE7F61">
      <w:pPr>
        <w:widowControl w:val="0"/>
        <w:tabs>
          <w:tab w:val="left" w:pos="709"/>
        </w:tabs>
        <w:autoSpaceDE w:val="0"/>
        <w:autoSpaceDN w:val="0"/>
        <w:adjustRightInd w:val="0"/>
        <w:ind w:firstLine="1418"/>
        <w:jc w:val="both"/>
        <w:rPr>
          <w:color w:val="000000"/>
          <w:sz w:val="24"/>
          <w:szCs w:val="24"/>
        </w:rPr>
      </w:pPr>
      <w:r w:rsidRPr="006B1070">
        <w:rPr>
          <w:color w:val="000000"/>
          <w:sz w:val="24"/>
          <w:szCs w:val="24"/>
        </w:rPr>
        <w:t xml:space="preserve">4.4.15. Представить </w:t>
      </w:r>
      <w:r w:rsidRPr="006B1070">
        <w:rPr>
          <w:sz w:val="24"/>
          <w:szCs w:val="24"/>
        </w:rPr>
        <w:t>"</w:t>
      </w:r>
      <w:r w:rsidRPr="006B1070">
        <w:rPr>
          <w:color w:val="000000"/>
          <w:sz w:val="24"/>
          <w:szCs w:val="24"/>
        </w:rPr>
        <w:t>Заказчику</w:t>
      </w:r>
      <w:r w:rsidRPr="006B1070">
        <w:rPr>
          <w:sz w:val="24"/>
          <w:szCs w:val="24"/>
        </w:rPr>
        <w:t>"</w:t>
      </w:r>
      <w:r w:rsidRPr="006B1070">
        <w:rPr>
          <w:color w:val="000000"/>
          <w:sz w:val="24"/>
          <w:szCs w:val="24"/>
        </w:rPr>
        <w:t xml:space="preserve">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w:t>
      </w:r>
      <w:r w:rsidRPr="006B1070">
        <w:rPr>
          <w:sz w:val="24"/>
          <w:szCs w:val="24"/>
        </w:rPr>
        <w:t>"Подрядчика"</w:t>
      </w:r>
      <w:r w:rsidRPr="006B1070">
        <w:rPr>
          <w:color w:val="000000"/>
          <w:sz w:val="24"/>
          <w:szCs w:val="24"/>
        </w:rPr>
        <w:t xml:space="preserve"> будет считаться адрес, указанный в Контракте.</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4.4.16. Обеспечить конфиденциальность информации, предоставленной </w:t>
      </w:r>
      <w:r w:rsidRPr="006B1070">
        <w:rPr>
          <w:sz w:val="24"/>
          <w:szCs w:val="24"/>
        </w:rPr>
        <w:t>"</w:t>
      </w:r>
      <w:r w:rsidRPr="006B1070">
        <w:rPr>
          <w:color w:val="000000"/>
          <w:sz w:val="24"/>
          <w:szCs w:val="24"/>
        </w:rPr>
        <w:t>Заказчиком</w:t>
      </w:r>
      <w:r w:rsidRPr="006B1070">
        <w:rPr>
          <w:sz w:val="24"/>
          <w:szCs w:val="24"/>
        </w:rPr>
        <w:t>"</w:t>
      </w:r>
      <w:r w:rsidRPr="006B1070">
        <w:rPr>
          <w:color w:val="000000"/>
          <w:sz w:val="24"/>
          <w:szCs w:val="24"/>
        </w:rPr>
        <w:t xml:space="preserve"> в ходе исполнения обязательств по Контракту.</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4.4.17. Исполнять иные обязанности, предусмотренные законодательством Российской Федерации и Контрактом.</w:t>
      </w:r>
    </w:p>
    <w:p w:rsidR="00AE7F61" w:rsidRPr="006B1070" w:rsidRDefault="00AE7F61" w:rsidP="00AE7F61">
      <w:pPr>
        <w:widowControl w:val="0"/>
        <w:autoSpaceDE w:val="0"/>
        <w:autoSpaceDN w:val="0"/>
        <w:adjustRightInd w:val="0"/>
        <w:ind w:firstLine="993"/>
        <w:jc w:val="both"/>
        <w:rPr>
          <w:color w:val="000000"/>
          <w:sz w:val="24"/>
          <w:szCs w:val="24"/>
        </w:rPr>
      </w:pPr>
      <w:r w:rsidRPr="006B1070">
        <w:rPr>
          <w:color w:val="000000"/>
          <w:sz w:val="24"/>
          <w:szCs w:val="24"/>
        </w:rPr>
        <w:t xml:space="preserve">4.5. </w:t>
      </w:r>
      <w:r w:rsidRPr="006B1070">
        <w:rPr>
          <w:sz w:val="24"/>
          <w:szCs w:val="24"/>
        </w:rPr>
        <w:t>"Подрядчик"</w:t>
      </w:r>
      <w:r w:rsidRPr="006B1070">
        <w:rPr>
          <w:color w:val="000000"/>
          <w:sz w:val="24"/>
          <w:szCs w:val="24"/>
        </w:rPr>
        <w:t xml:space="preserve"> гарантирует, что на момент заключения Контракта:</w:t>
      </w:r>
    </w:p>
    <w:p w:rsidR="00AE7F61" w:rsidRPr="006B1070" w:rsidRDefault="00AE7F61" w:rsidP="00AE7F61">
      <w:pPr>
        <w:autoSpaceDE w:val="0"/>
        <w:autoSpaceDN w:val="0"/>
        <w:ind w:firstLine="1418"/>
        <w:jc w:val="both"/>
        <w:rPr>
          <w:sz w:val="24"/>
          <w:szCs w:val="24"/>
        </w:rPr>
      </w:pPr>
      <w:r w:rsidRPr="006B1070">
        <w:rPr>
          <w:sz w:val="24"/>
          <w:szCs w:val="24"/>
        </w:rPr>
        <w:t xml:space="preserve">4.5.1. </w:t>
      </w:r>
      <w:proofErr w:type="gramStart"/>
      <w:r w:rsidRPr="006B1070">
        <w:rPr>
          <w:sz w:val="24"/>
          <w:szCs w:val="24"/>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w:t>
      </w:r>
      <w:proofErr w:type="gramEnd"/>
      <w:r w:rsidRPr="006B1070">
        <w:rPr>
          <w:sz w:val="24"/>
          <w:szCs w:val="24"/>
        </w:rPr>
        <w:t>) балансовой стоимости активов по данным бухгалтерской (бюджетной) отчетности за последний отчетный перио</w:t>
      </w:r>
      <w:r>
        <w:rPr>
          <w:sz w:val="24"/>
          <w:szCs w:val="24"/>
        </w:rPr>
        <w:t>д.</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 xml:space="preserve">4.5.2. Не </w:t>
      </w:r>
      <w:proofErr w:type="gramStart"/>
      <w:r w:rsidRPr="006B1070">
        <w:rPr>
          <w:color w:val="000000"/>
          <w:sz w:val="24"/>
          <w:szCs w:val="24"/>
        </w:rPr>
        <w:t>обременен</w:t>
      </w:r>
      <w:proofErr w:type="gramEnd"/>
      <w:r w:rsidRPr="006B1070">
        <w:rPr>
          <w:color w:val="000000"/>
          <w:sz w:val="24"/>
          <w:szCs w:val="24"/>
        </w:rPr>
        <w:t xml:space="preserve"> обязательствами имущественного характера, способными помешать исполнению обязательств по Контракту.</w:t>
      </w:r>
    </w:p>
    <w:p w:rsidR="00AE7F61" w:rsidRPr="006B1070" w:rsidRDefault="00AE7F61" w:rsidP="00AE7F61">
      <w:pPr>
        <w:widowControl w:val="0"/>
        <w:autoSpaceDE w:val="0"/>
        <w:autoSpaceDN w:val="0"/>
        <w:adjustRightInd w:val="0"/>
        <w:ind w:firstLine="1418"/>
        <w:jc w:val="both"/>
        <w:rPr>
          <w:color w:val="000000"/>
          <w:sz w:val="24"/>
          <w:szCs w:val="24"/>
        </w:rPr>
      </w:pPr>
      <w:r w:rsidRPr="006B1070">
        <w:rPr>
          <w:color w:val="000000"/>
          <w:sz w:val="24"/>
          <w:szCs w:val="24"/>
        </w:rPr>
        <w:t>4.5.3. За последние два года не нарушал контрактных (договорных) обязательств и не причинял ущерба (либо погасил причиненный ущерб) по аналогичным контрактам (договорам).</w:t>
      </w:r>
    </w:p>
    <w:p w:rsidR="00AE7F61" w:rsidRPr="006B1070" w:rsidRDefault="00AE7F61" w:rsidP="00AE7F61">
      <w:pPr>
        <w:autoSpaceDE w:val="0"/>
        <w:autoSpaceDN w:val="0"/>
        <w:adjustRightInd w:val="0"/>
        <w:ind w:firstLine="1418"/>
        <w:jc w:val="both"/>
        <w:rPr>
          <w:sz w:val="24"/>
          <w:szCs w:val="24"/>
        </w:rPr>
      </w:pPr>
      <w:r w:rsidRPr="006B1070">
        <w:rPr>
          <w:sz w:val="24"/>
          <w:szCs w:val="24"/>
        </w:rPr>
        <w:t xml:space="preserve">4.5.4. </w:t>
      </w:r>
      <w:proofErr w:type="gramStart"/>
      <w:r w:rsidRPr="006B1070">
        <w:rPr>
          <w:sz w:val="24"/>
          <w:szCs w:val="24"/>
        </w:rPr>
        <w:t>В отношении "Подрядчика" - физического лица либо у руководителя, членов коллегиального исполнительного органа или главного бухгалтера "Подрядчика"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w:t>
      </w:r>
      <w:proofErr w:type="gramEnd"/>
    </w:p>
    <w:p w:rsidR="00AE7F61" w:rsidRPr="008E5565" w:rsidRDefault="00AE7F61" w:rsidP="00AE7F61">
      <w:pPr>
        <w:widowControl w:val="0"/>
        <w:autoSpaceDE w:val="0"/>
        <w:autoSpaceDN w:val="0"/>
        <w:adjustRightInd w:val="0"/>
        <w:spacing w:before="240" w:after="240" w:line="260" w:lineRule="exact"/>
        <w:jc w:val="center"/>
        <w:outlineLvl w:val="0"/>
        <w:rPr>
          <w:rFonts w:eastAsia="Calibri"/>
          <w:b/>
          <w:sz w:val="24"/>
          <w:szCs w:val="24"/>
        </w:rPr>
      </w:pPr>
      <w:r>
        <w:rPr>
          <w:b/>
          <w:color w:val="000000"/>
          <w:sz w:val="24"/>
          <w:szCs w:val="24"/>
        </w:rPr>
        <w:t>5. ГАРАНТИИ</w:t>
      </w:r>
    </w:p>
    <w:p w:rsidR="00AE7F61" w:rsidRPr="008E5565" w:rsidRDefault="00AE7F61" w:rsidP="00AE7F61">
      <w:pPr>
        <w:widowControl w:val="0"/>
        <w:autoSpaceDE w:val="0"/>
        <w:autoSpaceDN w:val="0"/>
        <w:adjustRightInd w:val="0"/>
        <w:ind w:firstLine="992"/>
        <w:jc w:val="both"/>
        <w:rPr>
          <w:sz w:val="24"/>
          <w:szCs w:val="24"/>
        </w:rPr>
      </w:pPr>
      <w:r>
        <w:rPr>
          <w:color w:val="000000"/>
          <w:sz w:val="24"/>
          <w:szCs w:val="24"/>
        </w:rPr>
        <w:t>5</w:t>
      </w:r>
      <w:r w:rsidRPr="008E5565">
        <w:rPr>
          <w:color w:val="000000"/>
          <w:sz w:val="24"/>
          <w:szCs w:val="24"/>
        </w:rPr>
        <w:t xml:space="preserve">.1. </w:t>
      </w:r>
      <w:r w:rsidRPr="00EB11DA">
        <w:rPr>
          <w:sz w:val="24"/>
          <w:szCs w:val="24"/>
        </w:rPr>
        <w:t>"</w:t>
      </w:r>
      <w:r>
        <w:rPr>
          <w:sz w:val="24"/>
          <w:szCs w:val="24"/>
        </w:rPr>
        <w:t>Подрядчик</w:t>
      </w:r>
      <w:r w:rsidRPr="00EB11DA">
        <w:rPr>
          <w:sz w:val="24"/>
          <w:szCs w:val="24"/>
        </w:rPr>
        <w:t>"</w:t>
      </w:r>
      <w:r w:rsidRPr="008E5565">
        <w:rPr>
          <w:color w:val="000000"/>
          <w:sz w:val="24"/>
          <w:szCs w:val="24"/>
        </w:rPr>
        <w:t xml:space="preserve"> гарантирует, что </w:t>
      </w:r>
      <w:r>
        <w:rPr>
          <w:sz w:val="24"/>
          <w:szCs w:val="24"/>
        </w:rPr>
        <w:t>выполняемые Работы</w:t>
      </w:r>
      <w:r w:rsidRPr="008E5565">
        <w:rPr>
          <w:sz w:val="24"/>
          <w:szCs w:val="24"/>
        </w:rPr>
        <w:t xml:space="preserve"> соответствуют требованиям, установленным в Контракте, обязательным нормам и правилам, регулирующим данную деятельность (ГОСТ, ТУ),</w:t>
      </w:r>
      <w:r w:rsidRPr="008E5565">
        <w:rPr>
          <w:color w:val="000000"/>
          <w:sz w:val="24"/>
          <w:szCs w:val="24"/>
        </w:rPr>
        <w:t xml:space="preserve"> а также иным требованиям законодательства Российской Федерации</w:t>
      </w:r>
      <w:r w:rsidRPr="008E5565">
        <w:rPr>
          <w:sz w:val="24"/>
          <w:szCs w:val="24"/>
        </w:rPr>
        <w:t xml:space="preserve">, действующим на момент </w:t>
      </w:r>
      <w:r>
        <w:rPr>
          <w:sz w:val="24"/>
          <w:szCs w:val="24"/>
        </w:rPr>
        <w:t>выполнения Работ</w:t>
      </w:r>
      <w:r w:rsidRPr="008E5565">
        <w:rPr>
          <w:sz w:val="24"/>
          <w:szCs w:val="24"/>
        </w:rPr>
        <w:t xml:space="preserve">. </w:t>
      </w:r>
    </w:p>
    <w:p w:rsidR="00AE7F61" w:rsidRPr="008E5565" w:rsidRDefault="00AE7F61" w:rsidP="00AE7F61">
      <w:pPr>
        <w:widowControl w:val="0"/>
        <w:autoSpaceDE w:val="0"/>
        <w:autoSpaceDN w:val="0"/>
        <w:adjustRightInd w:val="0"/>
        <w:ind w:firstLine="992"/>
        <w:jc w:val="both"/>
        <w:rPr>
          <w:color w:val="000000"/>
          <w:sz w:val="24"/>
          <w:szCs w:val="24"/>
        </w:rPr>
      </w:pPr>
      <w:r>
        <w:rPr>
          <w:color w:val="000000"/>
          <w:sz w:val="24"/>
          <w:szCs w:val="24"/>
        </w:rPr>
        <w:t>5</w:t>
      </w:r>
      <w:r w:rsidRPr="008E5565">
        <w:rPr>
          <w:color w:val="000000"/>
          <w:sz w:val="24"/>
          <w:szCs w:val="24"/>
        </w:rPr>
        <w:t xml:space="preserve">.2. Гарантийный срок на </w:t>
      </w:r>
      <w:r>
        <w:rPr>
          <w:color w:val="000000"/>
          <w:sz w:val="24"/>
          <w:szCs w:val="24"/>
        </w:rPr>
        <w:t>выполняемые</w:t>
      </w:r>
      <w:r w:rsidRPr="008E5565">
        <w:rPr>
          <w:color w:val="000000"/>
          <w:sz w:val="24"/>
          <w:szCs w:val="24"/>
        </w:rPr>
        <w:t xml:space="preserve"> по Контракту </w:t>
      </w:r>
      <w:r>
        <w:rPr>
          <w:color w:val="000000"/>
          <w:sz w:val="24"/>
          <w:szCs w:val="24"/>
        </w:rPr>
        <w:t>Работы</w:t>
      </w:r>
      <w:r w:rsidRPr="008E5565">
        <w:rPr>
          <w:color w:val="000000"/>
          <w:sz w:val="24"/>
          <w:szCs w:val="24"/>
        </w:rPr>
        <w:t xml:space="preserve"> составляет 1 (один) </w:t>
      </w:r>
      <w:r>
        <w:rPr>
          <w:color w:val="000000"/>
          <w:sz w:val="24"/>
          <w:szCs w:val="24"/>
        </w:rPr>
        <w:t>год</w:t>
      </w:r>
      <w:r w:rsidRPr="008E5565">
        <w:rPr>
          <w:color w:val="000000"/>
          <w:sz w:val="24"/>
          <w:szCs w:val="24"/>
        </w:rPr>
        <w:t xml:space="preserve"> с даты подписания </w:t>
      </w:r>
      <w:r w:rsidRPr="00EB11DA">
        <w:rPr>
          <w:sz w:val="24"/>
          <w:szCs w:val="24"/>
        </w:rPr>
        <w:t>"</w:t>
      </w:r>
      <w:r w:rsidRPr="008E5565">
        <w:rPr>
          <w:color w:val="000000"/>
          <w:sz w:val="24"/>
          <w:szCs w:val="24"/>
        </w:rPr>
        <w:t>Сторонами</w:t>
      </w:r>
      <w:r w:rsidRPr="00EB11DA">
        <w:rPr>
          <w:sz w:val="24"/>
          <w:szCs w:val="24"/>
        </w:rPr>
        <w:t>"</w:t>
      </w:r>
      <w:r w:rsidRPr="008E5565">
        <w:rPr>
          <w:color w:val="000000"/>
          <w:sz w:val="24"/>
          <w:szCs w:val="24"/>
        </w:rPr>
        <w:t xml:space="preserve"> </w:t>
      </w:r>
      <w:hyperlink r:id="rId37" w:anchor="Par1076" w:history="1">
        <w:proofErr w:type="gramStart"/>
        <w:r w:rsidRPr="006B1070">
          <w:rPr>
            <w:rStyle w:val="a5"/>
            <w:color w:val="000000"/>
          </w:rPr>
          <w:t>а</w:t>
        </w:r>
      </w:hyperlink>
      <w:r w:rsidRPr="008E5565">
        <w:rPr>
          <w:color w:val="000000"/>
          <w:sz w:val="24"/>
          <w:szCs w:val="24"/>
        </w:rPr>
        <w:t>кта</w:t>
      </w:r>
      <w:proofErr w:type="gramEnd"/>
      <w:r w:rsidRPr="008E5565">
        <w:rPr>
          <w:color w:val="000000"/>
          <w:sz w:val="24"/>
          <w:szCs w:val="24"/>
        </w:rPr>
        <w:t xml:space="preserve"> приемки </w:t>
      </w:r>
      <w:r>
        <w:rPr>
          <w:color w:val="000000"/>
          <w:sz w:val="24"/>
          <w:szCs w:val="24"/>
        </w:rPr>
        <w:t>выполненных работ</w:t>
      </w:r>
      <w:r w:rsidRPr="008E5565">
        <w:rPr>
          <w:color w:val="000000"/>
          <w:sz w:val="24"/>
          <w:szCs w:val="24"/>
        </w:rPr>
        <w:t>.</w:t>
      </w:r>
    </w:p>
    <w:p w:rsidR="00AE7F61" w:rsidRPr="008E5565" w:rsidRDefault="00AE7F61" w:rsidP="00AE7F61">
      <w:pPr>
        <w:widowControl w:val="0"/>
        <w:autoSpaceDE w:val="0"/>
        <w:autoSpaceDN w:val="0"/>
        <w:adjustRightInd w:val="0"/>
        <w:ind w:firstLine="992"/>
        <w:jc w:val="both"/>
        <w:rPr>
          <w:sz w:val="24"/>
          <w:szCs w:val="24"/>
        </w:rPr>
      </w:pPr>
      <w:r w:rsidRPr="008E5565">
        <w:rPr>
          <w:sz w:val="24"/>
          <w:szCs w:val="24"/>
        </w:rPr>
        <w:t xml:space="preserve">Под гарантией понимается устранение </w:t>
      </w:r>
      <w:r w:rsidRPr="00EB11DA">
        <w:rPr>
          <w:sz w:val="24"/>
          <w:szCs w:val="24"/>
        </w:rPr>
        <w:t>"</w:t>
      </w:r>
      <w:r>
        <w:rPr>
          <w:sz w:val="24"/>
          <w:szCs w:val="24"/>
        </w:rPr>
        <w:t>Подрядчиком</w:t>
      </w:r>
      <w:r w:rsidRPr="00EB11DA">
        <w:rPr>
          <w:sz w:val="24"/>
          <w:szCs w:val="24"/>
        </w:rPr>
        <w:t>"</w:t>
      </w:r>
      <w:r w:rsidRPr="008E5565">
        <w:rPr>
          <w:sz w:val="24"/>
          <w:szCs w:val="24"/>
        </w:rPr>
        <w:t xml:space="preserve"> своими силами и за свой счет допущенных по его вине недостатков, выявленных после приемки </w:t>
      </w:r>
      <w:r>
        <w:rPr>
          <w:sz w:val="24"/>
          <w:szCs w:val="24"/>
        </w:rPr>
        <w:t>Работ</w:t>
      </w:r>
      <w:r w:rsidRPr="008E5565">
        <w:rPr>
          <w:sz w:val="24"/>
          <w:szCs w:val="24"/>
        </w:rPr>
        <w:t>.</w:t>
      </w:r>
    </w:p>
    <w:p w:rsidR="00AE7F61" w:rsidRPr="008E5565" w:rsidRDefault="00AE7F61" w:rsidP="00AE7F61">
      <w:pPr>
        <w:widowControl w:val="0"/>
        <w:autoSpaceDE w:val="0"/>
        <w:autoSpaceDN w:val="0"/>
        <w:adjustRightInd w:val="0"/>
        <w:ind w:firstLine="992"/>
        <w:jc w:val="both"/>
        <w:rPr>
          <w:color w:val="000000"/>
          <w:sz w:val="24"/>
          <w:szCs w:val="24"/>
        </w:rPr>
      </w:pPr>
      <w:r>
        <w:rPr>
          <w:color w:val="000000"/>
          <w:sz w:val="24"/>
          <w:szCs w:val="24"/>
        </w:rPr>
        <w:t>5</w:t>
      </w:r>
      <w:r w:rsidRPr="008E5565">
        <w:rPr>
          <w:color w:val="000000"/>
          <w:sz w:val="24"/>
          <w:szCs w:val="24"/>
        </w:rPr>
        <w:t xml:space="preserve">.3. Если в период гарантийного срока обнаружатся недостатки, то </w:t>
      </w:r>
      <w:r w:rsidRPr="00EB11DA">
        <w:rPr>
          <w:sz w:val="24"/>
          <w:szCs w:val="24"/>
        </w:rPr>
        <w:t>"</w:t>
      </w:r>
      <w:r>
        <w:rPr>
          <w:sz w:val="24"/>
          <w:szCs w:val="24"/>
        </w:rPr>
        <w:t>Подрядчик</w:t>
      </w:r>
      <w:r w:rsidRPr="00EB11DA">
        <w:rPr>
          <w:sz w:val="24"/>
          <w:szCs w:val="24"/>
        </w:rPr>
        <w:t>"</w:t>
      </w:r>
      <w:r w:rsidRPr="008E5565">
        <w:rPr>
          <w:color w:val="000000"/>
          <w:sz w:val="24"/>
          <w:szCs w:val="24"/>
        </w:rPr>
        <w:t xml:space="preserve"> (в случае, если не докажет отсутствие своей вины) обязан устранить их за свой счет в сроки, согласованные </w:t>
      </w:r>
      <w:r w:rsidRPr="00EB11DA">
        <w:rPr>
          <w:sz w:val="24"/>
          <w:szCs w:val="24"/>
        </w:rPr>
        <w:t>"</w:t>
      </w:r>
      <w:r w:rsidRPr="008E5565">
        <w:rPr>
          <w:color w:val="000000"/>
          <w:sz w:val="24"/>
          <w:szCs w:val="24"/>
        </w:rPr>
        <w:t>Сторонами</w:t>
      </w:r>
      <w:r w:rsidRPr="00EB11DA">
        <w:rPr>
          <w:sz w:val="24"/>
          <w:szCs w:val="24"/>
        </w:rPr>
        <w:t>"</w:t>
      </w:r>
      <w:r w:rsidRPr="008E5565">
        <w:rPr>
          <w:color w:val="000000"/>
          <w:sz w:val="24"/>
          <w:szCs w:val="24"/>
        </w:rPr>
        <w:t xml:space="preserve">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AE7F61" w:rsidRPr="008E5565" w:rsidRDefault="00AE7F61" w:rsidP="00AE7F61">
      <w:pPr>
        <w:ind w:firstLine="992"/>
        <w:jc w:val="both"/>
        <w:rPr>
          <w:color w:val="000000"/>
          <w:sz w:val="24"/>
          <w:szCs w:val="24"/>
        </w:rPr>
      </w:pPr>
      <w:r>
        <w:rPr>
          <w:color w:val="000000"/>
          <w:sz w:val="24"/>
          <w:szCs w:val="24"/>
        </w:rPr>
        <w:t>5</w:t>
      </w:r>
      <w:r w:rsidRPr="008E5565">
        <w:rPr>
          <w:color w:val="000000"/>
          <w:sz w:val="24"/>
          <w:szCs w:val="24"/>
        </w:rPr>
        <w:t>.4. </w:t>
      </w:r>
      <w:r w:rsidRPr="00EB11DA">
        <w:rPr>
          <w:sz w:val="24"/>
          <w:szCs w:val="24"/>
        </w:rPr>
        <w:t>"</w:t>
      </w:r>
      <w:r>
        <w:rPr>
          <w:sz w:val="24"/>
          <w:szCs w:val="24"/>
        </w:rPr>
        <w:t>Подрядчик</w:t>
      </w:r>
      <w:r w:rsidRPr="00EB11DA">
        <w:rPr>
          <w:sz w:val="24"/>
          <w:szCs w:val="24"/>
        </w:rPr>
        <w:t>"</w:t>
      </w:r>
      <w:r w:rsidRPr="008E5565">
        <w:rPr>
          <w:color w:val="000000"/>
          <w:sz w:val="24"/>
          <w:szCs w:val="24"/>
        </w:rPr>
        <w:t xml:space="preserve"> гарантирует возможность безопасного использования результата </w:t>
      </w:r>
      <w:r>
        <w:rPr>
          <w:color w:val="000000"/>
          <w:sz w:val="24"/>
          <w:szCs w:val="24"/>
        </w:rPr>
        <w:t>выполненных Работ</w:t>
      </w:r>
      <w:r w:rsidRPr="008E5565">
        <w:rPr>
          <w:color w:val="000000"/>
          <w:sz w:val="24"/>
          <w:szCs w:val="24"/>
        </w:rPr>
        <w:t xml:space="preserve"> по назначению в течение всего гарантийного срока.</w:t>
      </w:r>
    </w:p>
    <w:p w:rsidR="00AE7F61" w:rsidRDefault="00AE7F61" w:rsidP="00AE7F61">
      <w:pPr>
        <w:shd w:val="clear" w:color="auto" w:fill="FFFFFF"/>
        <w:spacing w:before="240" w:after="240" w:line="260" w:lineRule="exact"/>
        <w:jc w:val="center"/>
        <w:rPr>
          <w:b/>
          <w:sz w:val="24"/>
          <w:szCs w:val="24"/>
        </w:rPr>
      </w:pPr>
      <w:r>
        <w:rPr>
          <w:b/>
          <w:sz w:val="24"/>
          <w:szCs w:val="24"/>
        </w:rPr>
        <w:t>6</w:t>
      </w:r>
      <w:r w:rsidRPr="00EB11DA">
        <w:rPr>
          <w:b/>
          <w:sz w:val="24"/>
          <w:szCs w:val="24"/>
        </w:rPr>
        <w:t xml:space="preserve">. ОТВЕТСТВЕННОСТЬ </w:t>
      </w:r>
      <w:r w:rsidRPr="00EB11DA">
        <w:rPr>
          <w:sz w:val="24"/>
          <w:szCs w:val="24"/>
        </w:rPr>
        <w:t>"</w:t>
      </w:r>
      <w:r w:rsidRPr="00EB11DA">
        <w:rPr>
          <w:b/>
          <w:sz w:val="24"/>
          <w:szCs w:val="24"/>
        </w:rPr>
        <w:t>СТОРОН</w:t>
      </w:r>
      <w:r w:rsidRPr="00EB11DA">
        <w:rPr>
          <w:sz w:val="24"/>
          <w:szCs w:val="24"/>
        </w:rPr>
        <w:t>"</w:t>
      </w:r>
    </w:p>
    <w:p w:rsidR="00AE7F61" w:rsidRPr="0007352C" w:rsidRDefault="00AE7F61" w:rsidP="00AE7F61">
      <w:pPr>
        <w:pStyle w:val="af3"/>
        <w:widowControl w:val="0"/>
        <w:tabs>
          <w:tab w:val="left" w:pos="851"/>
        </w:tabs>
        <w:spacing w:after="0"/>
        <w:ind w:left="993"/>
        <w:jc w:val="both"/>
        <w:rPr>
          <w:sz w:val="24"/>
          <w:szCs w:val="24"/>
        </w:rPr>
      </w:pPr>
      <w:r>
        <w:rPr>
          <w:rStyle w:val="afff0"/>
          <w:color w:val="000000"/>
          <w:sz w:val="24"/>
          <w:szCs w:val="24"/>
        </w:rPr>
        <w:t xml:space="preserve">6.1. </w:t>
      </w:r>
      <w:r w:rsidRPr="0007352C">
        <w:rPr>
          <w:rStyle w:val="afff0"/>
          <w:color w:val="000000"/>
          <w:sz w:val="24"/>
          <w:szCs w:val="24"/>
        </w:rPr>
        <w:t xml:space="preserve">Ответственность </w:t>
      </w:r>
      <w:r w:rsidRPr="00EB11DA">
        <w:rPr>
          <w:sz w:val="24"/>
          <w:szCs w:val="24"/>
        </w:rPr>
        <w:t>"</w:t>
      </w:r>
      <w:r>
        <w:rPr>
          <w:sz w:val="24"/>
          <w:szCs w:val="24"/>
        </w:rPr>
        <w:t>Подрядчика</w:t>
      </w:r>
      <w:r w:rsidRPr="00EB11DA">
        <w:rPr>
          <w:sz w:val="24"/>
          <w:szCs w:val="24"/>
        </w:rPr>
        <w:t>"</w:t>
      </w:r>
      <w:r>
        <w:rPr>
          <w:sz w:val="24"/>
          <w:szCs w:val="24"/>
        </w:rPr>
        <w:t>:</w:t>
      </w:r>
    </w:p>
    <w:p w:rsidR="00AE7F61" w:rsidRPr="0007352C" w:rsidRDefault="00AE7F61" w:rsidP="00AE7F61">
      <w:pPr>
        <w:pStyle w:val="af3"/>
        <w:widowControl w:val="0"/>
        <w:numPr>
          <w:ilvl w:val="2"/>
          <w:numId w:val="33"/>
        </w:numPr>
        <w:tabs>
          <w:tab w:val="left" w:pos="2127"/>
        </w:tabs>
        <w:spacing w:after="0"/>
        <w:ind w:left="0" w:right="20" w:firstLine="1418"/>
        <w:jc w:val="both"/>
        <w:rPr>
          <w:sz w:val="24"/>
          <w:szCs w:val="24"/>
        </w:rPr>
      </w:pPr>
      <w:r w:rsidRPr="0007352C">
        <w:rPr>
          <w:rStyle w:val="afff0"/>
          <w:color w:val="000000"/>
          <w:sz w:val="24"/>
          <w:szCs w:val="24"/>
        </w:rPr>
        <w:t xml:space="preserve">В случае просрочки исполнения </w:t>
      </w:r>
      <w:r w:rsidRPr="00EB11DA">
        <w:rPr>
          <w:sz w:val="24"/>
          <w:szCs w:val="24"/>
        </w:rPr>
        <w:t>"</w:t>
      </w:r>
      <w:r>
        <w:rPr>
          <w:sz w:val="24"/>
          <w:szCs w:val="24"/>
        </w:rPr>
        <w:t>Подрядчиком</w:t>
      </w:r>
      <w:r w:rsidRPr="00EB11DA">
        <w:rPr>
          <w:sz w:val="24"/>
          <w:szCs w:val="24"/>
        </w:rPr>
        <w:t>"</w:t>
      </w:r>
      <w:r w:rsidRPr="0007352C">
        <w:rPr>
          <w:rStyle w:val="afff0"/>
          <w:color w:val="000000"/>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Pr="00EB11DA">
        <w:rPr>
          <w:sz w:val="24"/>
          <w:szCs w:val="24"/>
        </w:rPr>
        <w:t>"</w:t>
      </w:r>
      <w:r>
        <w:rPr>
          <w:sz w:val="24"/>
          <w:szCs w:val="24"/>
        </w:rPr>
        <w:t>Подрядчик</w:t>
      </w:r>
      <w:r w:rsidRPr="00EB11DA">
        <w:rPr>
          <w:sz w:val="24"/>
          <w:szCs w:val="24"/>
        </w:rPr>
        <w:t>"</w:t>
      </w:r>
      <w:r w:rsidRPr="0007352C">
        <w:rPr>
          <w:rStyle w:val="afff0"/>
          <w:color w:val="000000"/>
          <w:sz w:val="24"/>
          <w:szCs w:val="24"/>
        </w:rPr>
        <w:t xml:space="preserve"> обязательств, предусмотренных Контрактом, </w:t>
      </w:r>
      <w:r w:rsidRPr="00EB11DA">
        <w:rPr>
          <w:sz w:val="24"/>
          <w:szCs w:val="24"/>
        </w:rPr>
        <w:t>"</w:t>
      </w:r>
      <w:r w:rsidRPr="0007352C">
        <w:rPr>
          <w:rStyle w:val="afff0"/>
          <w:color w:val="000000"/>
          <w:sz w:val="24"/>
          <w:szCs w:val="24"/>
        </w:rPr>
        <w:t>Заказчик</w:t>
      </w:r>
      <w:r w:rsidRPr="00EB11DA">
        <w:rPr>
          <w:sz w:val="24"/>
          <w:szCs w:val="24"/>
        </w:rPr>
        <w:t>"</w:t>
      </w:r>
      <w:r w:rsidRPr="0007352C">
        <w:rPr>
          <w:rStyle w:val="afff0"/>
          <w:color w:val="000000"/>
          <w:sz w:val="24"/>
          <w:szCs w:val="24"/>
        </w:rPr>
        <w:t xml:space="preserve"> направляет </w:t>
      </w:r>
      <w:r w:rsidRPr="00EB11DA">
        <w:rPr>
          <w:sz w:val="24"/>
          <w:szCs w:val="24"/>
        </w:rPr>
        <w:t>"</w:t>
      </w:r>
      <w:r>
        <w:rPr>
          <w:sz w:val="24"/>
          <w:szCs w:val="24"/>
        </w:rPr>
        <w:t>Подрядчик</w:t>
      </w:r>
      <w:r w:rsidRPr="00EB11DA">
        <w:rPr>
          <w:sz w:val="24"/>
          <w:szCs w:val="24"/>
        </w:rPr>
        <w:t>"</w:t>
      </w:r>
      <w:r w:rsidRPr="0007352C">
        <w:rPr>
          <w:rStyle w:val="afff0"/>
          <w:color w:val="000000"/>
          <w:sz w:val="24"/>
          <w:szCs w:val="24"/>
        </w:rPr>
        <w:t xml:space="preserve"> требование об уплате неустоек (штрафов, пеней).</w:t>
      </w:r>
    </w:p>
    <w:p w:rsidR="00AE7F61" w:rsidRPr="0007352C" w:rsidRDefault="00AE7F61" w:rsidP="00AE7F61">
      <w:pPr>
        <w:pStyle w:val="af3"/>
        <w:widowControl w:val="0"/>
        <w:numPr>
          <w:ilvl w:val="2"/>
          <w:numId w:val="33"/>
        </w:numPr>
        <w:tabs>
          <w:tab w:val="left" w:pos="654"/>
          <w:tab w:val="left" w:pos="2127"/>
        </w:tabs>
        <w:spacing w:after="0"/>
        <w:ind w:left="0" w:right="20" w:firstLine="1418"/>
        <w:jc w:val="both"/>
        <w:rPr>
          <w:sz w:val="24"/>
          <w:szCs w:val="24"/>
        </w:rPr>
      </w:pPr>
      <w:r w:rsidRPr="0007352C">
        <w:rPr>
          <w:rStyle w:val="afff0"/>
          <w:color w:val="000000"/>
          <w:sz w:val="24"/>
          <w:szCs w:val="24"/>
        </w:rPr>
        <w:t xml:space="preserve">В случае нарушения сроков </w:t>
      </w:r>
      <w:r>
        <w:rPr>
          <w:rStyle w:val="afff0"/>
          <w:color w:val="000000"/>
          <w:sz w:val="24"/>
          <w:szCs w:val="24"/>
        </w:rPr>
        <w:t>выполнения Работ</w:t>
      </w:r>
      <w:r w:rsidRPr="0007352C">
        <w:rPr>
          <w:rStyle w:val="afff0"/>
          <w:color w:val="000000"/>
          <w:sz w:val="24"/>
          <w:szCs w:val="24"/>
        </w:rPr>
        <w:t xml:space="preserve"> (просрочки исполнения обязательств) </w:t>
      </w:r>
      <w:r w:rsidRPr="00EB11DA">
        <w:rPr>
          <w:sz w:val="24"/>
          <w:szCs w:val="24"/>
        </w:rPr>
        <w:t>"</w:t>
      </w:r>
      <w:r>
        <w:rPr>
          <w:sz w:val="24"/>
          <w:szCs w:val="24"/>
        </w:rPr>
        <w:t>Подрядчик</w:t>
      </w:r>
      <w:r w:rsidRPr="00EB11DA">
        <w:rPr>
          <w:sz w:val="24"/>
          <w:szCs w:val="24"/>
        </w:rPr>
        <w:t>"</w:t>
      </w:r>
      <w:r w:rsidRPr="0007352C">
        <w:rPr>
          <w:rStyle w:val="afff0"/>
          <w:color w:val="000000"/>
          <w:sz w:val="24"/>
          <w:szCs w:val="24"/>
        </w:rPr>
        <w:t xml:space="preserve"> уплачивает пеню.</w:t>
      </w:r>
    </w:p>
    <w:p w:rsidR="00AE7F61" w:rsidRPr="0007352C" w:rsidRDefault="00AE7F61" w:rsidP="00AE7F61">
      <w:pPr>
        <w:pStyle w:val="af3"/>
        <w:widowControl w:val="0"/>
        <w:numPr>
          <w:ilvl w:val="2"/>
          <w:numId w:val="33"/>
        </w:numPr>
        <w:tabs>
          <w:tab w:val="left" w:pos="630"/>
          <w:tab w:val="left" w:pos="2127"/>
        </w:tabs>
        <w:spacing w:after="0"/>
        <w:ind w:left="0" w:right="20" w:firstLine="1418"/>
        <w:jc w:val="both"/>
        <w:rPr>
          <w:sz w:val="24"/>
          <w:szCs w:val="24"/>
        </w:rPr>
      </w:pPr>
      <w:r w:rsidRPr="0007352C">
        <w:rPr>
          <w:rStyle w:val="afff0"/>
          <w:color w:val="000000"/>
          <w:sz w:val="24"/>
          <w:szCs w:val="24"/>
        </w:rPr>
        <w:t xml:space="preserve">Пеня начисляется за каждый день просрочки и устанавливается в размере не менее одной трехсотой действующей на дату уплаты пени ставки рефинансирования ЦБ РФ от цены Контракта, уменьшенной на сумму, пропорциональную объему обязательств, предусмотренных Контрактом и фактически исполненных </w:t>
      </w:r>
      <w:r w:rsidRPr="00EB11DA">
        <w:rPr>
          <w:sz w:val="24"/>
          <w:szCs w:val="24"/>
        </w:rPr>
        <w:t>"</w:t>
      </w:r>
      <w:r>
        <w:rPr>
          <w:sz w:val="24"/>
          <w:szCs w:val="24"/>
        </w:rPr>
        <w:t>Подрядчиком</w:t>
      </w:r>
      <w:r w:rsidRPr="00EB11DA">
        <w:rPr>
          <w:sz w:val="24"/>
          <w:szCs w:val="24"/>
        </w:rPr>
        <w:t>"</w:t>
      </w:r>
      <w:r w:rsidRPr="0007352C">
        <w:rPr>
          <w:rStyle w:val="afff0"/>
          <w:color w:val="000000"/>
          <w:sz w:val="24"/>
          <w:szCs w:val="24"/>
        </w:rPr>
        <w:t>. Пеня определяется по формуле:</w:t>
      </w:r>
    </w:p>
    <w:p w:rsidR="00AE7F61" w:rsidRPr="0007352C" w:rsidRDefault="00AE7F61" w:rsidP="00AE7F61">
      <w:pPr>
        <w:pStyle w:val="af3"/>
        <w:tabs>
          <w:tab w:val="left" w:pos="2127"/>
        </w:tabs>
        <w:spacing w:after="0"/>
        <w:ind w:firstLine="1418"/>
        <w:jc w:val="center"/>
        <w:rPr>
          <w:sz w:val="24"/>
          <w:szCs w:val="24"/>
        </w:rPr>
      </w:pPr>
      <w:r w:rsidRPr="0007352C">
        <w:rPr>
          <w:rStyle w:val="afff0"/>
          <w:color w:val="000000"/>
          <w:sz w:val="24"/>
          <w:szCs w:val="24"/>
        </w:rPr>
        <w:t xml:space="preserve">П = (Ц - В) </w:t>
      </w:r>
      <w:proofErr w:type="spellStart"/>
      <w:r w:rsidRPr="0007352C">
        <w:rPr>
          <w:rStyle w:val="afff0"/>
          <w:color w:val="000000"/>
          <w:sz w:val="24"/>
          <w:szCs w:val="24"/>
        </w:rPr>
        <w:t>х</w:t>
      </w:r>
      <w:proofErr w:type="spellEnd"/>
      <w:r w:rsidRPr="0007352C">
        <w:rPr>
          <w:rStyle w:val="afff0"/>
          <w:color w:val="000000"/>
          <w:sz w:val="24"/>
          <w:szCs w:val="24"/>
        </w:rPr>
        <w:t xml:space="preserve"> С,</w:t>
      </w:r>
      <w:r w:rsidRPr="0007352C">
        <w:rPr>
          <w:sz w:val="24"/>
          <w:szCs w:val="24"/>
        </w:rPr>
        <w:t xml:space="preserve"> </w:t>
      </w:r>
      <w:r w:rsidRPr="0007352C">
        <w:rPr>
          <w:rStyle w:val="afff0"/>
          <w:color w:val="000000"/>
          <w:sz w:val="24"/>
          <w:szCs w:val="24"/>
        </w:rPr>
        <w:t>где:</w:t>
      </w:r>
    </w:p>
    <w:p w:rsidR="00AE7F61" w:rsidRPr="0007352C" w:rsidRDefault="00AE7F61" w:rsidP="00AE7F61">
      <w:pPr>
        <w:pStyle w:val="af3"/>
        <w:tabs>
          <w:tab w:val="left" w:pos="2127"/>
        </w:tabs>
        <w:spacing w:after="0"/>
        <w:ind w:firstLine="1418"/>
        <w:rPr>
          <w:sz w:val="24"/>
          <w:szCs w:val="24"/>
        </w:rPr>
      </w:pPr>
      <w:r w:rsidRPr="0007352C">
        <w:rPr>
          <w:rStyle w:val="afff0"/>
          <w:color w:val="000000"/>
          <w:sz w:val="24"/>
          <w:szCs w:val="24"/>
        </w:rPr>
        <w:t>Ц - цена Контракта;</w:t>
      </w:r>
    </w:p>
    <w:p w:rsidR="00AE7F61" w:rsidRPr="0007352C" w:rsidRDefault="00AE7F61" w:rsidP="00AE7F61">
      <w:pPr>
        <w:pStyle w:val="af3"/>
        <w:tabs>
          <w:tab w:val="left" w:pos="2127"/>
        </w:tabs>
        <w:spacing w:after="0"/>
        <w:ind w:right="20" w:firstLine="1418"/>
        <w:jc w:val="both"/>
        <w:rPr>
          <w:sz w:val="24"/>
          <w:szCs w:val="24"/>
        </w:rPr>
      </w:pPr>
      <w:r w:rsidRPr="0007352C">
        <w:rPr>
          <w:rStyle w:val="afff0"/>
          <w:color w:val="000000"/>
          <w:sz w:val="24"/>
          <w:szCs w:val="24"/>
        </w:rPr>
        <w:t xml:space="preserve">В - стоимость фактически исполненного в установленный срок </w:t>
      </w:r>
      <w:r w:rsidRPr="00EB11DA">
        <w:rPr>
          <w:sz w:val="24"/>
          <w:szCs w:val="24"/>
        </w:rPr>
        <w:t>"</w:t>
      </w:r>
      <w:r>
        <w:rPr>
          <w:rStyle w:val="afff0"/>
          <w:color w:val="000000"/>
          <w:sz w:val="24"/>
          <w:szCs w:val="24"/>
        </w:rPr>
        <w:t>Подрядчиком</w:t>
      </w:r>
      <w:r w:rsidRPr="00EB11DA">
        <w:rPr>
          <w:sz w:val="24"/>
          <w:szCs w:val="24"/>
        </w:rPr>
        <w:t>"</w:t>
      </w:r>
      <w:r w:rsidRPr="0007352C">
        <w:rPr>
          <w:rStyle w:val="afff0"/>
          <w:color w:val="000000"/>
          <w:sz w:val="24"/>
          <w:szCs w:val="24"/>
        </w:rPr>
        <w:t xml:space="preserve"> обязательства по Контракту, определяемая на основании актов приема-передачи товара, в том числе отдельных этапов исполнения Контракта;</w:t>
      </w:r>
    </w:p>
    <w:p w:rsidR="00AE7F61" w:rsidRPr="0007352C" w:rsidRDefault="00AE7F61" w:rsidP="00AE7F61">
      <w:pPr>
        <w:pStyle w:val="af3"/>
        <w:tabs>
          <w:tab w:val="left" w:pos="2127"/>
        </w:tabs>
        <w:spacing w:after="0"/>
        <w:ind w:firstLine="1418"/>
        <w:rPr>
          <w:sz w:val="24"/>
          <w:szCs w:val="24"/>
        </w:rPr>
      </w:pPr>
      <w:r w:rsidRPr="0007352C">
        <w:rPr>
          <w:rStyle w:val="afff0"/>
          <w:color w:val="000000"/>
          <w:sz w:val="24"/>
          <w:szCs w:val="24"/>
        </w:rPr>
        <w:t>С - размер ставки.</w:t>
      </w:r>
    </w:p>
    <w:p w:rsidR="00AE7F61" w:rsidRPr="0007352C" w:rsidRDefault="00AE7F61" w:rsidP="00AE7F61">
      <w:pPr>
        <w:pStyle w:val="af3"/>
        <w:tabs>
          <w:tab w:val="left" w:pos="2127"/>
        </w:tabs>
        <w:spacing w:after="0"/>
        <w:ind w:firstLine="1418"/>
        <w:rPr>
          <w:sz w:val="24"/>
          <w:szCs w:val="24"/>
        </w:rPr>
      </w:pPr>
      <w:r w:rsidRPr="0007352C">
        <w:rPr>
          <w:rStyle w:val="afff0"/>
          <w:color w:val="000000"/>
          <w:sz w:val="24"/>
          <w:szCs w:val="24"/>
        </w:rPr>
        <w:t>Размер ставки определяется по формуле:</w:t>
      </w:r>
    </w:p>
    <w:p w:rsidR="00AE7F61" w:rsidRPr="0007352C" w:rsidRDefault="00AE7F61" w:rsidP="00AE7F61">
      <w:pPr>
        <w:pStyle w:val="af3"/>
        <w:tabs>
          <w:tab w:val="left" w:pos="2127"/>
        </w:tabs>
        <w:spacing w:after="0"/>
        <w:ind w:firstLine="1418"/>
        <w:jc w:val="center"/>
        <w:rPr>
          <w:sz w:val="24"/>
          <w:szCs w:val="24"/>
        </w:rPr>
      </w:pPr>
      <w:r w:rsidRPr="0007352C">
        <w:rPr>
          <w:rStyle w:val="afff1"/>
          <w:color w:val="000000"/>
          <w:sz w:val="24"/>
          <w:szCs w:val="24"/>
        </w:rPr>
        <w:t xml:space="preserve">С = С </w:t>
      </w:r>
      <w:proofErr w:type="spellStart"/>
      <w:r w:rsidRPr="0007352C">
        <w:rPr>
          <w:rStyle w:val="afff1"/>
          <w:color w:val="000000"/>
          <w:sz w:val="24"/>
          <w:szCs w:val="24"/>
          <w:vertAlign w:val="subscript"/>
        </w:rPr>
        <w:t>цб</w:t>
      </w:r>
      <w:proofErr w:type="spellEnd"/>
      <w:r w:rsidRPr="0007352C">
        <w:rPr>
          <w:rStyle w:val="afff0"/>
          <w:color w:val="000000"/>
          <w:sz w:val="24"/>
          <w:szCs w:val="24"/>
        </w:rPr>
        <w:t xml:space="preserve"> </w:t>
      </w:r>
      <w:proofErr w:type="spellStart"/>
      <w:r w:rsidRPr="0007352C">
        <w:rPr>
          <w:rStyle w:val="afff0"/>
          <w:color w:val="000000"/>
          <w:sz w:val="24"/>
          <w:szCs w:val="24"/>
        </w:rPr>
        <w:t>х</w:t>
      </w:r>
      <w:proofErr w:type="spellEnd"/>
      <w:r w:rsidRPr="0007352C">
        <w:rPr>
          <w:rStyle w:val="afff0"/>
          <w:color w:val="000000"/>
          <w:sz w:val="24"/>
          <w:szCs w:val="24"/>
        </w:rPr>
        <w:t xml:space="preserve"> ДП,</w:t>
      </w:r>
    </w:p>
    <w:p w:rsidR="00AE7F61" w:rsidRPr="0007352C" w:rsidRDefault="00AE7F61" w:rsidP="00AE7F61">
      <w:pPr>
        <w:pStyle w:val="af3"/>
        <w:tabs>
          <w:tab w:val="left" w:pos="851"/>
          <w:tab w:val="left" w:pos="2127"/>
        </w:tabs>
        <w:spacing w:after="0"/>
        <w:ind w:firstLine="1418"/>
        <w:rPr>
          <w:sz w:val="24"/>
          <w:szCs w:val="24"/>
        </w:rPr>
      </w:pPr>
      <w:r w:rsidRPr="0007352C">
        <w:rPr>
          <w:rStyle w:val="afff0"/>
          <w:color w:val="000000"/>
          <w:sz w:val="24"/>
          <w:szCs w:val="24"/>
        </w:rPr>
        <w:t>где:</w:t>
      </w:r>
    </w:p>
    <w:p w:rsidR="00AE7F61" w:rsidRPr="0007352C" w:rsidRDefault="00AE7F61" w:rsidP="00AE7F61">
      <w:pPr>
        <w:pStyle w:val="af3"/>
        <w:tabs>
          <w:tab w:val="left" w:pos="851"/>
          <w:tab w:val="left" w:pos="2127"/>
        </w:tabs>
        <w:spacing w:after="0"/>
        <w:ind w:right="20" w:firstLine="1418"/>
        <w:rPr>
          <w:sz w:val="24"/>
          <w:szCs w:val="24"/>
        </w:rPr>
      </w:pPr>
      <w:r w:rsidRPr="0007352C">
        <w:rPr>
          <w:rStyle w:val="afff1"/>
          <w:color w:val="000000"/>
          <w:sz w:val="24"/>
          <w:szCs w:val="24"/>
        </w:rPr>
        <w:t xml:space="preserve">С </w:t>
      </w:r>
      <w:proofErr w:type="spellStart"/>
      <w:r w:rsidRPr="0007352C">
        <w:rPr>
          <w:rStyle w:val="afff1"/>
          <w:color w:val="000000"/>
          <w:sz w:val="24"/>
          <w:szCs w:val="24"/>
          <w:vertAlign w:val="subscript"/>
        </w:rPr>
        <w:t>цб</w:t>
      </w:r>
      <w:proofErr w:type="spellEnd"/>
      <w:r w:rsidRPr="0007352C">
        <w:rPr>
          <w:rStyle w:val="afff0"/>
          <w:color w:val="000000"/>
          <w:sz w:val="24"/>
          <w:szCs w:val="24"/>
        </w:rPr>
        <w:t xml:space="preserve"> - размер ставки рефинансирования, установленной ЦБ РФ на дату уплаты пени, определяемый с учетом коэффициента К;</w:t>
      </w:r>
    </w:p>
    <w:p w:rsidR="00AE7F61" w:rsidRPr="0007352C" w:rsidRDefault="00AE7F61" w:rsidP="00AE7F61">
      <w:pPr>
        <w:pStyle w:val="af3"/>
        <w:tabs>
          <w:tab w:val="left" w:pos="851"/>
          <w:tab w:val="left" w:pos="2127"/>
        </w:tabs>
        <w:spacing w:after="0"/>
        <w:ind w:firstLine="1418"/>
        <w:rPr>
          <w:sz w:val="24"/>
          <w:szCs w:val="24"/>
        </w:rPr>
      </w:pPr>
      <w:r w:rsidRPr="0007352C">
        <w:rPr>
          <w:rStyle w:val="afff0"/>
          <w:color w:val="000000"/>
          <w:sz w:val="24"/>
          <w:szCs w:val="24"/>
        </w:rPr>
        <w:t>ДП - количество дней просрочки.</w:t>
      </w:r>
    </w:p>
    <w:p w:rsidR="00AE7F61" w:rsidRPr="0007352C" w:rsidRDefault="00AE7F61" w:rsidP="00AE7F61">
      <w:pPr>
        <w:pStyle w:val="af3"/>
        <w:tabs>
          <w:tab w:val="left" w:pos="851"/>
          <w:tab w:val="left" w:pos="2127"/>
        </w:tabs>
        <w:spacing w:after="0"/>
        <w:ind w:firstLine="1418"/>
        <w:rPr>
          <w:sz w:val="24"/>
          <w:szCs w:val="24"/>
        </w:rPr>
      </w:pPr>
      <w:r w:rsidRPr="0007352C">
        <w:rPr>
          <w:rStyle w:val="afff0"/>
          <w:color w:val="000000"/>
          <w:sz w:val="24"/>
          <w:szCs w:val="24"/>
        </w:rPr>
        <w:t>Коэффициент К определяется по формуле:</w:t>
      </w:r>
    </w:p>
    <w:p w:rsidR="00AE7F61" w:rsidRPr="0007352C" w:rsidRDefault="00AE7F61" w:rsidP="00AE7F61">
      <w:pPr>
        <w:pStyle w:val="af3"/>
        <w:tabs>
          <w:tab w:val="left" w:pos="2127"/>
        </w:tabs>
        <w:spacing w:after="0"/>
        <w:ind w:firstLine="1418"/>
        <w:jc w:val="center"/>
        <w:rPr>
          <w:sz w:val="24"/>
          <w:szCs w:val="24"/>
        </w:rPr>
      </w:pPr>
      <w:r w:rsidRPr="0007352C">
        <w:rPr>
          <w:rStyle w:val="afff0"/>
          <w:color w:val="000000"/>
          <w:sz w:val="24"/>
          <w:szCs w:val="24"/>
        </w:rPr>
        <w:t xml:space="preserve">К = (ДП/ДК) </w:t>
      </w:r>
      <w:proofErr w:type="spellStart"/>
      <w:r w:rsidRPr="0007352C">
        <w:rPr>
          <w:rStyle w:val="afff0"/>
          <w:color w:val="000000"/>
          <w:sz w:val="24"/>
          <w:szCs w:val="24"/>
        </w:rPr>
        <w:t>х</w:t>
      </w:r>
      <w:proofErr w:type="spellEnd"/>
      <w:r w:rsidRPr="0007352C">
        <w:rPr>
          <w:rStyle w:val="afff0"/>
          <w:color w:val="000000"/>
          <w:sz w:val="24"/>
          <w:szCs w:val="24"/>
        </w:rPr>
        <w:t xml:space="preserve"> 100%,</w:t>
      </w:r>
    </w:p>
    <w:p w:rsidR="00AE7F61" w:rsidRPr="0007352C" w:rsidRDefault="00AE7F61" w:rsidP="00AE7F61">
      <w:pPr>
        <w:pStyle w:val="af3"/>
        <w:tabs>
          <w:tab w:val="left" w:pos="2127"/>
        </w:tabs>
        <w:spacing w:after="0"/>
        <w:ind w:firstLine="1418"/>
        <w:rPr>
          <w:sz w:val="24"/>
          <w:szCs w:val="24"/>
        </w:rPr>
      </w:pPr>
      <w:r w:rsidRPr="0007352C">
        <w:rPr>
          <w:rStyle w:val="afff0"/>
          <w:color w:val="000000"/>
          <w:sz w:val="24"/>
          <w:szCs w:val="24"/>
        </w:rPr>
        <w:t>где:</w:t>
      </w:r>
    </w:p>
    <w:p w:rsidR="00AE7F61" w:rsidRPr="0007352C" w:rsidRDefault="00AE7F61" w:rsidP="00AE7F61">
      <w:pPr>
        <w:pStyle w:val="af3"/>
        <w:tabs>
          <w:tab w:val="left" w:pos="2127"/>
        </w:tabs>
        <w:spacing w:after="0"/>
        <w:ind w:firstLine="1418"/>
        <w:rPr>
          <w:sz w:val="24"/>
          <w:szCs w:val="24"/>
        </w:rPr>
      </w:pPr>
      <w:r w:rsidRPr="0007352C">
        <w:rPr>
          <w:rStyle w:val="afff0"/>
          <w:color w:val="000000"/>
          <w:sz w:val="24"/>
          <w:szCs w:val="24"/>
        </w:rPr>
        <w:t>ДП - количество дней просрочки;</w:t>
      </w:r>
    </w:p>
    <w:p w:rsidR="00AE7F61" w:rsidRPr="0007352C" w:rsidRDefault="00AE7F61" w:rsidP="00AE7F61">
      <w:pPr>
        <w:pStyle w:val="af3"/>
        <w:tabs>
          <w:tab w:val="left" w:pos="2127"/>
        </w:tabs>
        <w:spacing w:after="0"/>
        <w:ind w:firstLine="1418"/>
        <w:rPr>
          <w:sz w:val="24"/>
          <w:szCs w:val="24"/>
        </w:rPr>
      </w:pPr>
      <w:r w:rsidRPr="0007352C">
        <w:rPr>
          <w:rStyle w:val="afff0"/>
          <w:color w:val="000000"/>
          <w:sz w:val="24"/>
          <w:szCs w:val="24"/>
        </w:rPr>
        <w:t>ДК - срок исполнения обязательства по Контракту (количество дней).</w:t>
      </w:r>
    </w:p>
    <w:p w:rsidR="00AE7F61" w:rsidRPr="0007352C" w:rsidRDefault="00AE7F61" w:rsidP="00AE7F61">
      <w:pPr>
        <w:pStyle w:val="af3"/>
        <w:tabs>
          <w:tab w:val="left" w:pos="2127"/>
        </w:tabs>
        <w:spacing w:after="0"/>
        <w:ind w:right="20" w:firstLine="1418"/>
        <w:rPr>
          <w:sz w:val="24"/>
          <w:szCs w:val="24"/>
        </w:rPr>
      </w:pPr>
      <w:r w:rsidRPr="0007352C">
        <w:rPr>
          <w:rStyle w:val="afff0"/>
          <w:color w:val="000000"/>
          <w:sz w:val="24"/>
          <w:szCs w:val="24"/>
        </w:rPr>
        <w:t xml:space="preserve">При К, равном </w:t>
      </w:r>
      <w:r w:rsidRPr="0007352C">
        <w:rPr>
          <w:rStyle w:val="2pt"/>
          <w:color w:val="000000"/>
          <w:sz w:val="24"/>
          <w:szCs w:val="24"/>
        </w:rPr>
        <w:t>0-50</w:t>
      </w:r>
      <w:r w:rsidRPr="0007352C">
        <w:rPr>
          <w:rStyle w:val="afff0"/>
          <w:color w:val="000000"/>
          <w:sz w:val="24"/>
          <w:szCs w:val="24"/>
        </w:rPr>
        <w:t xml:space="preserve"> процентам, размер ставки определяется за каждый день просрочки и принимается равным 0,01 ставки рефинансирования, установленной ЦБ РФ на дату уплаты пени.</w:t>
      </w:r>
    </w:p>
    <w:p w:rsidR="00AE7F61" w:rsidRPr="0007352C" w:rsidRDefault="00AE7F61" w:rsidP="00AE7F61">
      <w:pPr>
        <w:pStyle w:val="af3"/>
        <w:tabs>
          <w:tab w:val="left" w:pos="2127"/>
        </w:tabs>
        <w:spacing w:after="0"/>
        <w:ind w:right="20" w:firstLine="1418"/>
        <w:rPr>
          <w:sz w:val="24"/>
          <w:szCs w:val="24"/>
        </w:rPr>
      </w:pPr>
      <w:r w:rsidRPr="0007352C">
        <w:rPr>
          <w:rStyle w:val="afff0"/>
          <w:color w:val="000000"/>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ЦБ РФ на дату уплаты пени.</w:t>
      </w:r>
    </w:p>
    <w:p w:rsidR="00AE7F61" w:rsidRPr="0007352C" w:rsidRDefault="00AE7F61" w:rsidP="00AE7F61">
      <w:pPr>
        <w:pStyle w:val="af3"/>
        <w:tabs>
          <w:tab w:val="left" w:pos="2127"/>
        </w:tabs>
        <w:spacing w:after="0"/>
        <w:ind w:right="20" w:firstLine="1418"/>
        <w:rPr>
          <w:sz w:val="24"/>
          <w:szCs w:val="24"/>
        </w:rPr>
      </w:pPr>
      <w:r w:rsidRPr="0007352C">
        <w:rPr>
          <w:rStyle w:val="afff0"/>
          <w:color w:val="000000"/>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ЦБ РФ на дату уплаты пени.</w:t>
      </w:r>
    </w:p>
    <w:p w:rsidR="00AE7F61" w:rsidRPr="0007352C" w:rsidRDefault="00AE7F61" w:rsidP="00AE7F61">
      <w:pPr>
        <w:pStyle w:val="af3"/>
        <w:widowControl w:val="0"/>
        <w:numPr>
          <w:ilvl w:val="2"/>
          <w:numId w:val="33"/>
        </w:numPr>
        <w:tabs>
          <w:tab w:val="left" w:pos="2127"/>
        </w:tabs>
        <w:spacing w:after="0"/>
        <w:ind w:left="0" w:right="20" w:firstLine="1418"/>
        <w:jc w:val="both"/>
        <w:rPr>
          <w:sz w:val="24"/>
          <w:szCs w:val="24"/>
        </w:rPr>
      </w:pPr>
      <w:r w:rsidRPr="0007352C">
        <w:rPr>
          <w:rStyle w:val="afff0"/>
          <w:color w:val="000000"/>
          <w:sz w:val="24"/>
          <w:szCs w:val="24"/>
        </w:rPr>
        <w:t xml:space="preserve">За каждый факт неисполнения или ненадлежащего исполнения </w:t>
      </w:r>
      <w:r w:rsidRPr="00EB11DA">
        <w:rPr>
          <w:sz w:val="24"/>
          <w:szCs w:val="24"/>
        </w:rPr>
        <w:t>"</w:t>
      </w:r>
      <w:r>
        <w:rPr>
          <w:sz w:val="24"/>
          <w:szCs w:val="24"/>
        </w:rPr>
        <w:t>Подрядчиком</w:t>
      </w:r>
      <w:r w:rsidRPr="00EB11DA">
        <w:rPr>
          <w:sz w:val="24"/>
          <w:szCs w:val="24"/>
        </w:rPr>
        <w:t>"</w:t>
      </w:r>
      <w:r w:rsidRPr="0007352C">
        <w:rPr>
          <w:rStyle w:val="afff0"/>
          <w:color w:val="000000"/>
          <w:sz w:val="24"/>
          <w:szCs w:val="24"/>
        </w:rPr>
        <w:t xml:space="preserve"> обязательств, предусмотренных настоящим Контрактом, за исключением просрочки исполнения обязательств, </w:t>
      </w:r>
      <w:r w:rsidRPr="00EB11DA">
        <w:rPr>
          <w:sz w:val="24"/>
          <w:szCs w:val="24"/>
        </w:rPr>
        <w:t>"</w:t>
      </w:r>
      <w:r>
        <w:rPr>
          <w:sz w:val="24"/>
          <w:szCs w:val="24"/>
        </w:rPr>
        <w:t>Подрядчик</w:t>
      </w:r>
      <w:r w:rsidRPr="00EB11DA">
        <w:rPr>
          <w:sz w:val="24"/>
          <w:szCs w:val="24"/>
        </w:rPr>
        <w:t>"</w:t>
      </w:r>
      <w:r w:rsidRPr="0007352C">
        <w:rPr>
          <w:rStyle w:val="afff0"/>
          <w:color w:val="000000"/>
          <w:sz w:val="24"/>
          <w:szCs w:val="24"/>
        </w:rPr>
        <w:t xml:space="preserve"> уплачивает штраф в виде фиксированной суммы. Размер штрафа определен как 10% цены Контракта и составляет ______________________ (_______________________) рублей.</w:t>
      </w:r>
    </w:p>
    <w:p w:rsidR="00AE7F61" w:rsidRPr="0007352C" w:rsidRDefault="00AE7F61" w:rsidP="00AE7F61">
      <w:pPr>
        <w:pStyle w:val="af3"/>
        <w:spacing w:after="0"/>
        <w:ind w:left="20" w:firstLine="993"/>
        <w:rPr>
          <w:sz w:val="24"/>
          <w:szCs w:val="24"/>
        </w:rPr>
      </w:pPr>
      <w:r>
        <w:rPr>
          <w:rStyle w:val="afff0"/>
          <w:color w:val="000000"/>
          <w:sz w:val="24"/>
          <w:szCs w:val="24"/>
        </w:rPr>
        <w:t>6</w:t>
      </w:r>
      <w:r w:rsidRPr="0007352C">
        <w:rPr>
          <w:rStyle w:val="afff0"/>
          <w:color w:val="000000"/>
          <w:sz w:val="24"/>
          <w:szCs w:val="24"/>
        </w:rPr>
        <w:t xml:space="preserve">.2. Ответственность </w:t>
      </w:r>
      <w:r w:rsidRPr="00EB11DA">
        <w:rPr>
          <w:sz w:val="24"/>
          <w:szCs w:val="24"/>
        </w:rPr>
        <w:t>"</w:t>
      </w:r>
      <w:r w:rsidRPr="0007352C">
        <w:rPr>
          <w:rStyle w:val="afff0"/>
          <w:color w:val="000000"/>
          <w:sz w:val="24"/>
          <w:szCs w:val="24"/>
        </w:rPr>
        <w:t>Заказчика</w:t>
      </w:r>
      <w:r w:rsidRPr="00EB11DA">
        <w:rPr>
          <w:sz w:val="24"/>
          <w:szCs w:val="24"/>
        </w:rPr>
        <w:t>"</w:t>
      </w:r>
      <w:r>
        <w:rPr>
          <w:sz w:val="24"/>
          <w:szCs w:val="24"/>
        </w:rPr>
        <w:t>:</w:t>
      </w:r>
    </w:p>
    <w:p w:rsidR="00AE7F61" w:rsidRPr="0007352C" w:rsidRDefault="00AE7F61" w:rsidP="00AE7F61">
      <w:pPr>
        <w:pStyle w:val="af3"/>
        <w:widowControl w:val="0"/>
        <w:numPr>
          <w:ilvl w:val="2"/>
          <w:numId w:val="34"/>
        </w:numPr>
        <w:tabs>
          <w:tab w:val="left" w:pos="1985"/>
        </w:tabs>
        <w:spacing w:after="0"/>
        <w:ind w:left="0" w:right="20" w:firstLine="1418"/>
        <w:jc w:val="both"/>
        <w:rPr>
          <w:sz w:val="24"/>
          <w:szCs w:val="24"/>
        </w:rPr>
      </w:pPr>
      <w:r>
        <w:rPr>
          <w:rStyle w:val="afff0"/>
          <w:color w:val="000000"/>
          <w:sz w:val="24"/>
          <w:szCs w:val="24"/>
        </w:rPr>
        <w:t xml:space="preserve"> </w:t>
      </w:r>
      <w:r w:rsidRPr="0007352C">
        <w:rPr>
          <w:rStyle w:val="afff0"/>
          <w:color w:val="000000"/>
          <w:sz w:val="24"/>
          <w:szCs w:val="24"/>
        </w:rPr>
        <w:t xml:space="preserve">В случае просрочки исполнения </w:t>
      </w:r>
      <w:r w:rsidRPr="00EB11DA">
        <w:rPr>
          <w:sz w:val="24"/>
          <w:szCs w:val="24"/>
        </w:rPr>
        <w:t>"</w:t>
      </w:r>
      <w:r w:rsidRPr="0007352C">
        <w:rPr>
          <w:rStyle w:val="afff0"/>
          <w:color w:val="000000"/>
          <w:sz w:val="24"/>
          <w:szCs w:val="24"/>
        </w:rPr>
        <w:t>Заказчиком</w:t>
      </w:r>
      <w:r w:rsidRPr="00EB11DA">
        <w:rPr>
          <w:sz w:val="24"/>
          <w:szCs w:val="24"/>
        </w:rPr>
        <w:t>"</w:t>
      </w:r>
      <w:r w:rsidRPr="0007352C">
        <w:rPr>
          <w:rStyle w:val="afff0"/>
          <w:color w:val="000000"/>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Pr="00EB11DA">
        <w:rPr>
          <w:sz w:val="24"/>
          <w:szCs w:val="24"/>
        </w:rPr>
        <w:t>"</w:t>
      </w:r>
      <w:r w:rsidRPr="0007352C">
        <w:rPr>
          <w:rStyle w:val="afff0"/>
          <w:color w:val="000000"/>
          <w:sz w:val="24"/>
          <w:szCs w:val="24"/>
        </w:rPr>
        <w:t>Заказчиком</w:t>
      </w:r>
      <w:r w:rsidRPr="00EB11DA">
        <w:rPr>
          <w:sz w:val="24"/>
          <w:szCs w:val="24"/>
        </w:rPr>
        <w:t>"</w:t>
      </w:r>
      <w:r w:rsidRPr="0007352C">
        <w:rPr>
          <w:rStyle w:val="afff0"/>
          <w:color w:val="000000"/>
          <w:sz w:val="24"/>
          <w:szCs w:val="24"/>
        </w:rPr>
        <w:t xml:space="preserve"> обязательств, предусмотренных Контрактом, </w:t>
      </w:r>
      <w:r w:rsidRPr="00EB11DA">
        <w:rPr>
          <w:sz w:val="24"/>
          <w:szCs w:val="24"/>
        </w:rPr>
        <w:t>"</w:t>
      </w:r>
      <w:r>
        <w:rPr>
          <w:sz w:val="24"/>
          <w:szCs w:val="24"/>
        </w:rPr>
        <w:t>Подрядчик</w:t>
      </w:r>
      <w:r w:rsidRPr="00EB11DA">
        <w:rPr>
          <w:sz w:val="24"/>
          <w:szCs w:val="24"/>
        </w:rPr>
        <w:t>"</w:t>
      </w:r>
      <w:r w:rsidRPr="0007352C">
        <w:rPr>
          <w:rStyle w:val="afff0"/>
          <w:color w:val="000000"/>
          <w:sz w:val="24"/>
          <w:szCs w:val="24"/>
        </w:rPr>
        <w:t xml:space="preserve"> вправе потребовать уплаты неустоек (штрафов, пеней).</w:t>
      </w:r>
    </w:p>
    <w:p w:rsidR="00AE7F61" w:rsidRDefault="00AE7F61" w:rsidP="00AE7F61">
      <w:pPr>
        <w:pStyle w:val="af3"/>
        <w:widowControl w:val="0"/>
        <w:numPr>
          <w:ilvl w:val="2"/>
          <w:numId w:val="34"/>
        </w:numPr>
        <w:tabs>
          <w:tab w:val="left" w:pos="1985"/>
        </w:tabs>
        <w:spacing w:after="0"/>
        <w:ind w:left="0" w:right="20" w:firstLine="1418"/>
        <w:jc w:val="both"/>
        <w:rPr>
          <w:sz w:val="24"/>
          <w:szCs w:val="24"/>
        </w:rPr>
      </w:pPr>
      <w:r>
        <w:rPr>
          <w:rStyle w:val="afff0"/>
          <w:color w:val="000000"/>
          <w:sz w:val="24"/>
          <w:szCs w:val="24"/>
        </w:rPr>
        <w:t xml:space="preserve"> </w:t>
      </w:r>
      <w:r w:rsidRPr="0007352C">
        <w:rPr>
          <w:rStyle w:val="afff0"/>
          <w:color w:val="000000"/>
          <w:sz w:val="24"/>
          <w:szCs w:val="24"/>
        </w:rPr>
        <w:t xml:space="preserve">В случае просрочки оплаты поставленного товара </w:t>
      </w:r>
      <w:r w:rsidRPr="00EB11DA">
        <w:rPr>
          <w:sz w:val="24"/>
          <w:szCs w:val="24"/>
        </w:rPr>
        <w:t>"</w:t>
      </w:r>
      <w:r>
        <w:rPr>
          <w:sz w:val="24"/>
          <w:szCs w:val="24"/>
        </w:rPr>
        <w:t>Подрядчик</w:t>
      </w:r>
      <w:r w:rsidRPr="00EB11DA">
        <w:rPr>
          <w:sz w:val="24"/>
          <w:szCs w:val="24"/>
        </w:rPr>
        <w:t>"</w:t>
      </w:r>
      <w:r w:rsidRPr="0007352C">
        <w:rPr>
          <w:rStyle w:val="afff0"/>
          <w:color w:val="000000"/>
          <w:sz w:val="24"/>
          <w:szCs w:val="24"/>
        </w:rPr>
        <w:t xml:space="preserve"> вправе потребовать уплаты пеней в размере одной трехсотой действующей на день уплаты неустойки ставки рефинансирования ЦБ РФ от неуплаченной в срок суммы за каждый день просрочки.</w:t>
      </w:r>
    </w:p>
    <w:p w:rsidR="00AE7F61" w:rsidRDefault="00AE7F61" w:rsidP="00AE7F61">
      <w:pPr>
        <w:pStyle w:val="af3"/>
        <w:widowControl w:val="0"/>
        <w:numPr>
          <w:ilvl w:val="2"/>
          <w:numId w:val="34"/>
        </w:numPr>
        <w:tabs>
          <w:tab w:val="left" w:pos="1985"/>
        </w:tabs>
        <w:spacing w:after="0"/>
        <w:ind w:left="0" w:right="20" w:firstLine="1418"/>
        <w:jc w:val="both"/>
        <w:rPr>
          <w:sz w:val="24"/>
          <w:szCs w:val="24"/>
        </w:rPr>
      </w:pPr>
      <w:r w:rsidRPr="0007352C">
        <w:rPr>
          <w:rStyle w:val="afff0"/>
          <w:color w:val="000000"/>
          <w:sz w:val="24"/>
          <w:szCs w:val="24"/>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E7F61" w:rsidRPr="006B5969" w:rsidRDefault="00AE7F61" w:rsidP="00AE7F61">
      <w:pPr>
        <w:pStyle w:val="af3"/>
        <w:widowControl w:val="0"/>
        <w:numPr>
          <w:ilvl w:val="2"/>
          <w:numId w:val="34"/>
        </w:numPr>
        <w:tabs>
          <w:tab w:val="left" w:pos="1985"/>
        </w:tabs>
        <w:spacing w:after="0"/>
        <w:ind w:left="0" w:right="20" w:firstLine="1418"/>
        <w:jc w:val="both"/>
        <w:rPr>
          <w:sz w:val="24"/>
          <w:szCs w:val="24"/>
        </w:rPr>
      </w:pPr>
      <w:r>
        <w:rPr>
          <w:sz w:val="24"/>
          <w:szCs w:val="24"/>
        </w:rPr>
        <w:t xml:space="preserve"> </w:t>
      </w:r>
      <w:r w:rsidRPr="006B5969">
        <w:rPr>
          <w:rStyle w:val="afff0"/>
          <w:color w:val="000000"/>
          <w:sz w:val="24"/>
          <w:szCs w:val="24"/>
        </w:rPr>
        <w:t xml:space="preserve">За каждый факт ненадлежащего исполнения </w:t>
      </w:r>
      <w:r w:rsidRPr="00EB11DA">
        <w:rPr>
          <w:sz w:val="24"/>
          <w:szCs w:val="24"/>
        </w:rPr>
        <w:t>"</w:t>
      </w:r>
      <w:r w:rsidRPr="006B5969">
        <w:rPr>
          <w:rStyle w:val="afff0"/>
          <w:color w:val="000000"/>
          <w:sz w:val="24"/>
          <w:szCs w:val="24"/>
        </w:rPr>
        <w:t>Заказчиком</w:t>
      </w:r>
      <w:r w:rsidRPr="00EB11DA">
        <w:rPr>
          <w:sz w:val="24"/>
          <w:szCs w:val="24"/>
        </w:rPr>
        <w:t>"</w:t>
      </w:r>
      <w:r w:rsidRPr="006B5969">
        <w:rPr>
          <w:rStyle w:val="afff0"/>
          <w:color w:val="000000"/>
          <w:sz w:val="24"/>
          <w:szCs w:val="24"/>
        </w:rPr>
        <w:t xml:space="preserve"> обязательств по Контракту, за исключением просрочки исполнения обязательств, Заказчик уплачивает штраф в виде фиксированной суммы. Размер штрафа определен как 2,5% цены Контракта и составляет ______________________ (_______________________) рублей ___ копеек.</w:t>
      </w:r>
    </w:p>
    <w:p w:rsidR="00AE7F61" w:rsidRPr="0007352C" w:rsidRDefault="00AE7F61" w:rsidP="00AE7F61">
      <w:pPr>
        <w:pStyle w:val="af3"/>
        <w:widowControl w:val="0"/>
        <w:tabs>
          <w:tab w:val="left" w:pos="1418"/>
        </w:tabs>
        <w:spacing w:after="0"/>
        <w:ind w:left="142" w:right="20" w:firstLine="871"/>
        <w:jc w:val="both"/>
        <w:rPr>
          <w:rStyle w:val="afff0"/>
          <w:sz w:val="24"/>
          <w:szCs w:val="24"/>
        </w:rPr>
      </w:pPr>
      <w:r>
        <w:rPr>
          <w:rStyle w:val="afff0"/>
          <w:color w:val="000000"/>
          <w:sz w:val="24"/>
          <w:szCs w:val="24"/>
        </w:rPr>
        <w:t xml:space="preserve">6.3. </w:t>
      </w:r>
      <w:r w:rsidRPr="00EB11DA">
        <w:rPr>
          <w:sz w:val="24"/>
          <w:szCs w:val="24"/>
        </w:rPr>
        <w:t>"</w:t>
      </w:r>
      <w:r w:rsidRPr="0007352C">
        <w:rPr>
          <w:rStyle w:val="afff0"/>
          <w:color w:val="000000"/>
          <w:sz w:val="24"/>
          <w:szCs w:val="24"/>
        </w:rPr>
        <w:t>Сторона</w:t>
      </w:r>
      <w:r w:rsidRPr="00EB11DA">
        <w:rPr>
          <w:sz w:val="24"/>
          <w:szCs w:val="24"/>
        </w:rPr>
        <w:t>"</w:t>
      </w:r>
      <w:r w:rsidRPr="0007352C">
        <w:rPr>
          <w:rStyle w:val="afff0"/>
          <w:color w:val="000000"/>
          <w:sz w:val="24"/>
          <w:szCs w:val="24"/>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E7F61" w:rsidRPr="0007352C" w:rsidRDefault="00AE7F61" w:rsidP="00AE7F61">
      <w:pPr>
        <w:pStyle w:val="afff7"/>
        <w:spacing w:before="240" w:after="240" w:line="260" w:lineRule="exact"/>
        <w:jc w:val="center"/>
        <w:rPr>
          <w:b/>
        </w:rPr>
      </w:pPr>
      <w:r>
        <w:rPr>
          <w:b/>
        </w:rPr>
        <w:t>7</w:t>
      </w:r>
      <w:r w:rsidRPr="0007352C">
        <w:rPr>
          <w:b/>
        </w:rPr>
        <w:t xml:space="preserve">. </w:t>
      </w:r>
      <w:r>
        <w:rPr>
          <w:b/>
        </w:rPr>
        <w:t>ОБЕСПЕЧЕНИЕ ИСПОЛНЕНИЯ КОНТРАКТА</w:t>
      </w:r>
    </w:p>
    <w:p w:rsidR="00AE7F61" w:rsidRPr="007002AB" w:rsidRDefault="00AE7F61" w:rsidP="00AE7F61">
      <w:pPr>
        <w:pStyle w:val="afff7"/>
        <w:ind w:firstLine="992"/>
        <w:jc w:val="both"/>
      </w:pPr>
      <w:r>
        <w:t>7</w:t>
      </w:r>
      <w:r w:rsidRPr="0007352C">
        <w:t xml:space="preserve">.1. </w:t>
      </w:r>
      <w:r w:rsidRPr="00EB11DA">
        <w:t>"</w:t>
      </w:r>
      <w:r w:rsidRPr="0007352C">
        <w:t>Заказчиком</w:t>
      </w:r>
      <w:r w:rsidRPr="00EB11DA">
        <w:t>"</w:t>
      </w:r>
      <w:r w:rsidRPr="0007352C">
        <w:t xml:space="preserve"> установлен размер обеспечения исполнения </w:t>
      </w:r>
      <w:r>
        <w:t>К</w:t>
      </w:r>
      <w:r w:rsidRPr="0007352C">
        <w:t xml:space="preserve">онтракта в размере 5 (пяти) процентов от начальной (максимальной) цены контракта указанной </w:t>
      </w:r>
      <w:r>
        <w:t>в документации об электронном аукционе</w:t>
      </w:r>
      <w:r w:rsidRPr="0007352C">
        <w:t xml:space="preserve"> и составляет </w:t>
      </w:r>
      <w:r>
        <w:rPr>
          <w:b/>
        </w:rPr>
        <w:t>23 102</w:t>
      </w:r>
      <w:r w:rsidRPr="007002AB">
        <w:t xml:space="preserve"> (двадцать </w:t>
      </w:r>
      <w:r>
        <w:t>три тысячи сто два</w:t>
      </w:r>
      <w:r w:rsidRPr="007002AB">
        <w:t>) рубл</w:t>
      </w:r>
      <w:r>
        <w:t>я</w:t>
      </w:r>
      <w:r w:rsidRPr="007002AB">
        <w:t xml:space="preserve"> </w:t>
      </w:r>
      <w:r>
        <w:rPr>
          <w:b/>
        </w:rPr>
        <w:t>15</w:t>
      </w:r>
      <w:r w:rsidRPr="007002AB">
        <w:t xml:space="preserve"> копеек.</w:t>
      </w:r>
    </w:p>
    <w:p w:rsidR="00AE7F61" w:rsidRPr="0007352C" w:rsidRDefault="00AE7F61" w:rsidP="00AE7F61">
      <w:pPr>
        <w:pStyle w:val="afff7"/>
        <w:ind w:firstLine="992"/>
        <w:jc w:val="both"/>
      </w:pPr>
      <w:r>
        <w:t>7</w:t>
      </w:r>
      <w:r w:rsidRPr="0007352C">
        <w:t xml:space="preserve">.2. Исполнение </w:t>
      </w:r>
      <w:r>
        <w:t>К</w:t>
      </w:r>
      <w:r w:rsidRPr="0007352C">
        <w:t xml:space="preserve">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sidRPr="00EB11DA">
        <w:t>"</w:t>
      </w:r>
      <w:r w:rsidRPr="0007352C">
        <w:t>Заказчиком</w:t>
      </w:r>
      <w:r w:rsidRPr="00EB11DA">
        <w:t>"</w:t>
      </w:r>
      <w:r w:rsidRPr="0007352C">
        <w:t xml:space="preserve"> счет. Способ обеспечения исполнения </w:t>
      </w:r>
      <w:r>
        <w:t>К</w:t>
      </w:r>
      <w:r w:rsidRPr="0007352C">
        <w:t xml:space="preserve">онтракта определяется </w:t>
      </w:r>
      <w:r w:rsidRPr="00EB11DA">
        <w:t>"</w:t>
      </w:r>
      <w:r>
        <w:t>Подрядчиком</w:t>
      </w:r>
      <w:r w:rsidRPr="00EB11DA">
        <w:t>"</w:t>
      </w:r>
      <w:r w:rsidRPr="0007352C">
        <w:t xml:space="preserve"> самостоятельно. </w:t>
      </w:r>
    </w:p>
    <w:p w:rsidR="00AE7F61" w:rsidRPr="0007352C" w:rsidRDefault="00AE7F61" w:rsidP="00AE7F61">
      <w:pPr>
        <w:pStyle w:val="afff7"/>
        <w:ind w:firstLine="992"/>
        <w:jc w:val="both"/>
      </w:pPr>
      <w:r>
        <w:t>7</w:t>
      </w:r>
      <w:r w:rsidRPr="0007352C">
        <w:t xml:space="preserve">.3. </w:t>
      </w:r>
      <w:proofErr w:type="gramStart"/>
      <w:r w:rsidRPr="0007352C">
        <w:t xml:space="preserve">В случае если по каким-либо причинам обеспечение исполнения </w:t>
      </w:r>
      <w:r>
        <w:t>К</w:t>
      </w:r>
      <w:r w:rsidRPr="0007352C">
        <w:t xml:space="preserve">онтракта перестало быть действительным, закончило свое действие или иным образом перестало обеспечивать исполнение </w:t>
      </w:r>
      <w:r w:rsidRPr="00EB11DA">
        <w:t>"</w:t>
      </w:r>
      <w:r>
        <w:t>Подрядчиком</w:t>
      </w:r>
      <w:r w:rsidRPr="00EB11DA">
        <w:t>"</w:t>
      </w:r>
      <w:r w:rsidRPr="0007352C">
        <w:t xml:space="preserve"> его обязательств по контракту, </w:t>
      </w:r>
      <w:r w:rsidRPr="00EB11DA">
        <w:t>"</w:t>
      </w:r>
      <w:r>
        <w:t>Подрядчик</w:t>
      </w:r>
      <w:r w:rsidRPr="00EB11DA">
        <w:t>"</w:t>
      </w:r>
      <w:r w:rsidRPr="0007352C">
        <w:t xml:space="preserve"> обязуется в течение 10 (десяти) банковских дней с момента, когда соответствующее обеспечение исполнения обязательств по </w:t>
      </w:r>
      <w:r>
        <w:t>К</w:t>
      </w:r>
      <w:r w:rsidRPr="0007352C">
        <w:t xml:space="preserve">онтракту перестало действовать, предоставить </w:t>
      </w:r>
      <w:r w:rsidRPr="00EB11DA">
        <w:t>"</w:t>
      </w:r>
      <w:r w:rsidRPr="0007352C">
        <w:t>Заказчику</w:t>
      </w:r>
      <w:r w:rsidRPr="00EB11DA">
        <w:t>"</w:t>
      </w:r>
      <w:r w:rsidRPr="0007352C">
        <w:t xml:space="preserve"> иное (новое) надлежащее обеспечение </w:t>
      </w:r>
      <w:r>
        <w:t>К</w:t>
      </w:r>
      <w:r w:rsidRPr="0007352C">
        <w:t>онтракта на тех же условиях и в том же</w:t>
      </w:r>
      <w:proofErr w:type="gramEnd"/>
      <w:r w:rsidRPr="0007352C">
        <w:t xml:space="preserve"> размере, </w:t>
      </w:r>
      <w:proofErr w:type="gramStart"/>
      <w:r w:rsidRPr="0007352C">
        <w:t>которые</w:t>
      </w:r>
      <w:proofErr w:type="gramEnd"/>
      <w:r w:rsidRPr="0007352C">
        <w:t xml:space="preserve"> указаны в настоящем пункте </w:t>
      </w:r>
      <w:r>
        <w:t>К</w:t>
      </w:r>
      <w:r w:rsidRPr="0007352C">
        <w:t>онтракта.</w:t>
      </w:r>
    </w:p>
    <w:p w:rsidR="00AE7F61" w:rsidRDefault="00AE7F61" w:rsidP="00AE7F61">
      <w:pPr>
        <w:shd w:val="clear" w:color="auto" w:fill="FFFFFF"/>
        <w:tabs>
          <w:tab w:val="left" w:pos="1363"/>
        </w:tabs>
        <w:ind w:firstLine="992"/>
        <w:jc w:val="both"/>
        <w:rPr>
          <w:color w:val="000000"/>
          <w:sz w:val="24"/>
          <w:szCs w:val="24"/>
        </w:rPr>
      </w:pPr>
      <w:r>
        <w:rPr>
          <w:color w:val="000000"/>
          <w:sz w:val="24"/>
          <w:szCs w:val="24"/>
        </w:rPr>
        <w:t>7</w:t>
      </w:r>
      <w:r w:rsidRPr="0007352C">
        <w:rPr>
          <w:color w:val="000000"/>
          <w:sz w:val="24"/>
          <w:szCs w:val="24"/>
        </w:rPr>
        <w:t xml:space="preserve">.4. </w:t>
      </w:r>
      <w:proofErr w:type="gramStart"/>
      <w:r w:rsidRPr="0007352C">
        <w:rPr>
          <w:color w:val="000000"/>
          <w:sz w:val="24"/>
          <w:szCs w:val="24"/>
        </w:rPr>
        <w:t xml:space="preserve">Денежные средства, внесенные в качестве обеспечения исполнения контракта,  возвращаются </w:t>
      </w:r>
      <w:r w:rsidRPr="00EB11DA">
        <w:rPr>
          <w:sz w:val="24"/>
          <w:szCs w:val="24"/>
        </w:rPr>
        <w:t>"</w:t>
      </w:r>
      <w:r>
        <w:rPr>
          <w:sz w:val="24"/>
          <w:szCs w:val="24"/>
        </w:rPr>
        <w:t>Подрядчику</w:t>
      </w:r>
      <w:r w:rsidRPr="00EB11DA">
        <w:rPr>
          <w:sz w:val="24"/>
          <w:szCs w:val="24"/>
        </w:rPr>
        <w:t>"</w:t>
      </w:r>
      <w:r w:rsidRPr="0007352C">
        <w:rPr>
          <w:color w:val="000000"/>
          <w:sz w:val="24"/>
          <w:szCs w:val="24"/>
        </w:rPr>
        <w:t xml:space="preserve"> при условии надлежащего исполнения </w:t>
      </w:r>
      <w:r w:rsidRPr="00EB11DA">
        <w:rPr>
          <w:sz w:val="24"/>
          <w:szCs w:val="24"/>
        </w:rPr>
        <w:t>"</w:t>
      </w:r>
      <w:r>
        <w:rPr>
          <w:sz w:val="24"/>
          <w:szCs w:val="24"/>
        </w:rPr>
        <w:t>Подрядчиком</w:t>
      </w:r>
      <w:r w:rsidRPr="00EB11DA">
        <w:rPr>
          <w:sz w:val="24"/>
          <w:szCs w:val="24"/>
        </w:rPr>
        <w:t>"</w:t>
      </w:r>
      <w:r w:rsidRPr="0007352C">
        <w:rPr>
          <w:color w:val="000000"/>
          <w:sz w:val="24"/>
          <w:szCs w:val="24"/>
        </w:rPr>
        <w:t xml:space="preserve"> всех своих обязательств по настоящему </w:t>
      </w:r>
      <w:r>
        <w:rPr>
          <w:color w:val="000000"/>
          <w:sz w:val="24"/>
          <w:szCs w:val="24"/>
        </w:rPr>
        <w:t>К</w:t>
      </w:r>
      <w:r w:rsidRPr="0007352C">
        <w:rPr>
          <w:color w:val="000000"/>
          <w:sz w:val="24"/>
          <w:szCs w:val="24"/>
        </w:rPr>
        <w:t xml:space="preserve">онтракту, в течение 10 (десяти) рабочих дней </w:t>
      </w:r>
      <w:r w:rsidRPr="0007352C">
        <w:rPr>
          <w:sz w:val="24"/>
          <w:szCs w:val="24"/>
        </w:rPr>
        <w:t xml:space="preserve">с момента подписания </w:t>
      </w:r>
      <w:r w:rsidRPr="00EB11DA">
        <w:rPr>
          <w:sz w:val="24"/>
          <w:szCs w:val="24"/>
        </w:rPr>
        <w:t>"</w:t>
      </w:r>
      <w:r w:rsidRPr="0007352C">
        <w:rPr>
          <w:sz w:val="24"/>
          <w:szCs w:val="24"/>
        </w:rPr>
        <w:t>Заказчиком</w:t>
      </w:r>
      <w:r w:rsidRPr="00EB11DA">
        <w:rPr>
          <w:sz w:val="24"/>
          <w:szCs w:val="24"/>
        </w:rPr>
        <w:t>"</w:t>
      </w:r>
      <w:r w:rsidRPr="0007352C">
        <w:rPr>
          <w:sz w:val="24"/>
          <w:szCs w:val="24"/>
        </w:rPr>
        <w:t xml:space="preserve"> товарной накладной, акта приема и </w:t>
      </w:r>
      <w:r w:rsidRPr="0007352C">
        <w:rPr>
          <w:color w:val="000000"/>
          <w:sz w:val="24"/>
          <w:szCs w:val="24"/>
        </w:rPr>
        <w:t xml:space="preserve">получения </w:t>
      </w:r>
      <w:r w:rsidRPr="00EB11DA">
        <w:rPr>
          <w:sz w:val="24"/>
          <w:szCs w:val="24"/>
        </w:rPr>
        <w:t>"</w:t>
      </w:r>
      <w:r w:rsidRPr="0007352C">
        <w:rPr>
          <w:color w:val="000000"/>
          <w:sz w:val="24"/>
          <w:szCs w:val="24"/>
        </w:rPr>
        <w:t>Заказчиком</w:t>
      </w:r>
      <w:r w:rsidRPr="00EB11DA">
        <w:rPr>
          <w:sz w:val="24"/>
          <w:szCs w:val="24"/>
        </w:rPr>
        <w:t>"</w:t>
      </w:r>
      <w:r w:rsidRPr="0007352C">
        <w:rPr>
          <w:color w:val="000000"/>
          <w:sz w:val="24"/>
          <w:szCs w:val="24"/>
        </w:rPr>
        <w:t xml:space="preserve"> соответствующего письменного требования </w:t>
      </w:r>
      <w:r w:rsidRPr="00EB11DA">
        <w:rPr>
          <w:sz w:val="24"/>
          <w:szCs w:val="24"/>
        </w:rPr>
        <w:t>"</w:t>
      </w:r>
      <w:r>
        <w:rPr>
          <w:sz w:val="24"/>
          <w:szCs w:val="24"/>
        </w:rPr>
        <w:t>Подрядчика</w:t>
      </w:r>
      <w:r w:rsidRPr="00EB11DA">
        <w:rPr>
          <w:sz w:val="24"/>
          <w:szCs w:val="24"/>
        </w:rPr>
        <w:t>"</w:t>
      </w:r>
      <w:r w:rsidRPr="0007352C">
        <w:rPr>
          <w:color w:val="000000"/>
          <w:sz w:val="24"/>
          <w:szCs w:val="24"/>
        </w:rPr>
        <w:t>.</w:t>
      </w:r>
      <w:proofErr w:type="gramEnd"/>
      <w:r w:rsidRPr="0007352C">
        <w:rPr>
          <w:color w:val="000000"/>
          <w:sz w:val="24"/>
          <w:szCs w:val="24"/>
        </w:rPr>
        <w:t xml:space="preserve"> Денежные средства возвращаются по банковским реквизитам, указанным </w:t>
      </w:r>
      <w:r w:rsidRPr="00EB11DA">
        <w:rPr>
          <w:sz w:val="24"/>
          <w:szCs w:val="24"/>
        </w:rPr>
        <w:t>"</w:t>
      </w:r>
      <w:r>
        <w:rPr>
          <w:sz w:val="24"/>
          <w:szCs w:val="24"/>
        </w:rPr>
        <w:t>Подрядчиком</w:t>
      </w:r>
      <w:r w:rsidRPr="00EB11DA">
        <w:rPr>
          <w:sz w:val="24"/>
          <w:szCs w:val="24"/>
        </w:rPr>
        <w:t>"</w:t>
      </w:r>
      <w:r>
        <w:rPr>
          <w:color w:val="000000"/>
          <w:sz w:val="24"/>
          <w:szCs w:val="24"/>
        </w:rPr>
        <w:t xml:space="preserve"> в письменном требовании.</w:t>
      </w:r>
    </w:p>
    <w:p w:rsidR="00AE7F61" w:rsidRPr="00AA34D1" w:rsidRDefault="00AE7F61" w:rsidP="00AE7F61">
      <w:pPr>
        <w:autoSpaceDE w:val="0"/>
        <w:autoSpaceDN w:val="0"/>
        <w:adjustRightInd w:val="0"/>
        <w:ind w:firstLine="992"/>
        <w:jc w:val="both"/>
        <w:rPr>
          <w:kern w:val="32"/>
          <w:sz w:val="24"/>
          <w:szCs w:val="24"/>
        </w:rPr>
      </w:pPr>
      <w:r>
        <w:rPr>
          <w:kern w:val="32"/>
          <w:sz w:val="24"/>
          <w:szCs w:val="24"/>
        </w:rPr>
        <w:t xml:space="preserve">7.5. </w:t>
      </w:r>
      <w:r w:rsidRPr="00AA34D1">
        <w:rPr>
          <w:kern w:val="32"/>
          <w:sz w:val="24"/>
          <w:szCs w:val="24"/>
        </w:rPr>
        <w:t xml:space="preserve">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w:t>
      </w:r>
      <w:r w:rsidRPr="00EB11DA">
        <w:rPr>
          <w:sz w:val="24"/>
          <w:szCs w:val="24"/>
        </w:rPr>
        <w:t>"</w:t>
      </w:r>
      <w:r w:rsidRPr="00AA34D1">
        <w:rPr>
          <w:kern w:val="32"/>
          <w:sz w:val="24"/>
          <w:szCs w:val="24"/>
        </w:rPr>
        <w:t>Заказчика</w:t>
      </w:r>
      <w:r w:rsidRPr="00EB11DA">
        <w:rPr>
          <w:sz w:val="24"/>
          <w:szCs w:val="24"/>
        </w:rPr>
        <w:t>"</w:t>
      </w:r>
      <w:r w:rsidRPr="00AA34D1">
        <w:rPr>
          <w:kern w:val="32"/>
          <w:sz w:val="24"/>
          <w:szCs w:val="24"/>
        </w:rPr>
        <w:t>.</w:t>
      </w:r>
    </w:p>
    <w:p w:rsidR="00AE7F61" w:rsidRPr="00AA34D1" w:rsidRDefault="00AE7F61" w:rsidP="00AE7F61">
      <w:pPr>
        <w:autoSpaceDE w:val="0"/>
        <w:autoSpaceDN w:val="0"/>
        <w:adjustRightInd w:val="0"/>
        <w:ind w:firstLine="992"/>
        <w:jc w:val="both"/>
        <w:rPr>
          <w:kern w:val="32"/>
          <w:sz w:val="24"/>
          <w:szCs w:val="24"/>
        </w:rPr>
      </w:pPr>
      <w:r>
        <w:rPr>
          <w:kern w:val="32"/>
          <w:sz w:val="24"/>
          <w:szCs w:val="24"/>
        </w:rPr>
        <w:t xml:space="preserve">7.6. </w:t>
      </w:r>
      <w:r w:rsidRPr="00EB11DA">
        <w:rPr>
          <w:sz w:val="24"/>
          <w:szCs w:val="24"/>
        </w:rPr>
        <w:t>"</w:t>
      </w:r>
      <w:r w:rsidRPr="00AA34D1">
        <w:rPr>
          <w:kern w:val="32"/>
          <w:sz w:val="24"/>
          <w:szCs w:val="24"/>
        </w:rPr>
        <w:t>Заказчик</w:t>
      </w:r>
      <w:r w:rsidRPr="00EB11DA">
        <w:rPr>
          <w:sz w:val="24"/>
          <w:szCs w:val="24"/>
        </w:rPr>
        <w:t>"</w:t>
      </w:r>
      <w:r w:rsidRPr="00AA34D1">
        <w:rPr>
          <w:kern w:val="32"/>
          <w:sz w:val="24"/>
          <w:szCs w:val="24"/>
        </w:rPr>
        <w:t xml:space="preserve"> имеет право взыскать обеспечение исполнения </w:t>
      </w:r>
      <w:r>
        <w:rPr>
          <w:kern w:val="32"/>
          <w:sz w:val="24"/>
          <w:szCs w:val="24"/>
        </w:rPr>
        <w:t>К</w:t>
      </w:r>
      <w:r w:rsidRPr="00AA34D1">
        <w:rPr>
          <w:kern w:val="32"/>
          <w:sz w:val="24"/>
          <w:szCs w:val="24"/>
        </w:rPr>
        <w:t xml:space="preserve">онтракта в случае невыполнения или ненадлежащего выполнения участником электронного аукциона, с которым заключен </w:t>
      </w:r>
      <w:r>
        <w:rPr>
          <w:kern w:val="32"/>
          <w:sz w:val="24"/>
          <w:szCs w:val="24"/>
        </w:rPr>
        <w:t>К</w:t>
      </w:r>
      <w:r w:rsidRPr="00AA34D1">
        <w:rPr>
          <w:kern w:val="32"/>
          <w:sz w:val="24"/>
          <w:szCs w:val="24"/>
        </w:rPr>
        <w:t xml:space="preserve">онтракт, обязательств по </w:t>
      </w:r>
      <w:r>
        <w:rPr>
          <w:kern w:val="32"/>
          <w:sz w:val="24"/>
          <w:szCs w:val="24"/>
        </w:rPr>
        <w:t>К</w:t>
      </w:r>
      <w:r w:rsidRPr="00AA34D1">
        <w:rPr>
          <w:kern w:val="32"/>
          <w:sz w:val="24"/>
          <w:szCs w:val="24"/>
        </w:rPr>
        <w:t xml:space="preserve">онтракту, в том числе однократного нарушения его условий. </w:t>
      </w:r>
    </w:p>
    <w:p w:rsidR="00AE7F61" w:rsidRPr="00AA34D1" w:rsidRDefault="00AE7F61" w:rsidP="00AE7F61">
      <w:pPr>
        <w:autoSpaceDE w:val="0"/>
        <w:autoSpaceDN w:val="0"/>
        <w:adjustRightInd w:val="0"/>
        <w:ind w:firstLine="992"/>
        <w:jc w:val="both"/>
        <w:rPr>
          <w:kern w:val="32"/>
          <w:sz w:val="24"/>
          <w:szCs w:val="24"/>
        </w:rPr>
      </w:pPr>
      <w:r>
        <w:rPr>
          <w:kern w:val="32"/>
          <w:sz w:val="24"/>
          <w:szCs w:val="24"/>
        </w:rPr>
        <w:t xml:space="preserve">7.7. </w:t>
      </w:r>
      <w:r w:rsidRPr="00AA34D1">
        <w:rPr>
          <w:kern w:val="32"/>
          <w:sz w:val="24"/>
          <w:szCs w:val="24"/>
        </w:rPr>
        <w:t xml:space="preserve">В ходе исполнения контракта </w:t>
      </w:r>
      <w:r w:rsidRPr="00EB11DA">
        <w:rPr>
          <w:sz w:val="24"/>
          <w:szCs w:val="24"/>
        </w:rPr>
        <w:t>"</w:t>
      </w:r>
      <w:r>
        <w:rPr>
          <w:sz w:val="24"/>
          <w:szCs w:val="24"/>
        </w:rPr>
        <w:t>Подрядчик</w:t>
      </w:r>
      <w:r w:rsidRPr="00EB11DA">
        <w:rPr>
          <w:sz w:val="24"/>
          <w:szCs w:val="24"/>
        </w:rPr>
        <w:t>"</w:t>
      </w:r>
      <w:r w:rsidRPr="00AA34D1">
        <w:rPr>
          <w:kern w:val="32"/>
          <w:sz w:val="24"/>
          <w:szCs w:val="24"/>
        </w:rPr>
        <w:t xml:space="preserve"> вправе предоставить </w:t>
      </w:r>
      <w:r w:rsidRPr="00EB11DA">
        <w:rPr>
          <w:sz w:val="24"/>
          <w:szCs w:val="24"/>
        </w:rPr>
        <w:t>"</w:t>
      </w:r>
      <w:r>
        <w:rPr>
          <w:kern w:val="32"/>
          <w:sz w:val="24"/>
          <w:szCs w:val="24"/>
        </w:rPr>
        <w:t>З</w:t>
      </w:r>
      <w:r w:rsidRPr="00AA34D1">
        <w:rPr>
          <w:kern w:val="32"/>
          <w:sz w:val="24"/>
          <w:szCs w:val="24"/>
        </w:rPr>
        <w:t>аказчику</w:t>
      </w:r>
      <w:r w:rsidRPr="00EB11DA">
        <w:rPr>
          <w:sz w:val="24"/>
          <w:szCs w:val="24"/>
        </w:rPr>
        <w:t>"</w:t>
      </w:r>
      <w:r w:rsidRPr="00AA34D1">
        <w:rPr>
          <w:kern w:val="32"/>
          <w:sz w:val="24"/>
          <w:szCs w:val="24"/>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Pr>
          <w:kern w:val="32"/>
          <w:sz w:val="24"/>
          <w:szCs w:val="24"/>
        </w:rPr>
        <w:t>К</w:t>
      </w:r>
      <w:r w:rsidRPr="00AA34D1">
        <w:rPr>
          <w:kern w:val="32"/>
          <w:sz w:val="24"/>
          <w:szCs w:val="24"/>
        </w:rPr>
        <w:t xml:space="preserve">онтракта. При этом может быть изменен способ обеспечения исполнения </w:t>
      </w:r>
      <w:r>
        <w:rPr>
          <w:kern w:val="32"/>
          <w:sz w:val="24"/>
          <w:szCs w:val="24"/>
        </w:rPr>
        <w:t>К</w:t>
      </w:r>
      <w:r w:rsidRPr="00AA34D1">
        <w:rPr>
          <w:kern w:val="32"/>
          <w:sz w:val="24"/>
          <w:szCs w:val="24"/>
        </w:rPr>
        <w:t>онтракта.</w:t>
      </w:r>
    </w:p>
    <w:p w:rsidR="00AE7F61" w:rsidRDefault="00AE7F61" w:rsidP="00AE7F61">
      <w:pPr>
        <w:shd w:val="clear" w:color="auto" w:fill="FFFFFF"/>
        <w:tabs>
          <w:tab w:val="left" w:pos="1363"/>
        </w:tabs>
        <w:ind w:firstLine="992"/>
        <w:jc w:val="both"/>
        <w:rPr>
          <w:kern w:val="32"/>
          <w:sz w:val="24"/>
          <w:szCs w:val="24"/>
        </w:rPr>
      </w:pPr>
      <w:r>
        <w:rPr>
          <w:kern w:val="32"/>
          <w:sz w:val="24"/>
          <w:szCs w:val="24"/>
        </w:rPr>
        <w:t xml:space="preserve">7.8. </w:t>
      </w:r>
      <w:proofErr w:type="gramStart"/>
      <w:r w:rsidRPr="00AA34D1">
        <w:rPr>
          <w:kern w:val="32"/>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Pr>
          <w:kern w:val="32"/>
          <w:sz w:val="24"/>
          <w:szCs w:val="24"/>
        </w:rPr>
        <w:t>К</w:t>
      </w:r>
      <w:r w:rsidRPr="00AA34D1">
        <w:rPr>
          <w:kern w:val="32"/>
          <w:sz w:val="24"/>
          <w:szCs w:val="24"/>
        </w:rPr>
        <w:t xml:space="preserve">онтракта одной из сторон и если судебные акты или обстоятельства непреодолимой силы, препятствующие подписанию </w:t>
      </w:r>
      <w:r>
        <w:rPr>
          <w:kern w:val="32"/>
          <w:sz w:val="24"/>
          <w:szCs w:val="24"/>
        </w:rPr>
        <w:t>К</w:t>
      </w:r>
      <w:r w:rsidRPr="00AA34D1">
        <w:rPr>
          <w:kern w:val="32"/>
          <w:sz w:val="24"/>
          <w:szCs w:val="24"/>
        </w:rPr>
        <w:t xml:space="preserve">онтракта, действуют более чем тридцать дней, электронный аукцион признается несостоявшимся и денежные средства, внесенные в качестве обеспечения исполнения </w:t>
      </w:r>
      <w:r>
        <w:rPr>
          <w:kern w:val="32"/>
          <w:sz w:val="24"/>
          <w:szCs w:val="24"/>
        </w:rPr>
        <w:t>К</w:t>
      </w:r>
      <w:r w:rsidRPr="00AA34D1">
        <w:rPr>
          <w:kern w:val="32"/>
          <w:sz w:val="24"/>
          <w:szCs w:val="24"/>
        </w:rPr>
        <w:t>онтракта, возвращаются победителю электронного аукциона в течение пяти рабочих дней с</w:t>
      </w:r>
      <w:proofErr w:type="gramEnd"/>
      <w:r w:rsidRPr="00AA34D1">
        <w:rPr>
          <w:kern w:val="32"/>
          <w:sz w:val="24"/>
          <w:szCs w:val="24"/>
        </w:rPr>
        <w:t xml:space="preserve"> даты признания электронного аукциона </w:t>
      </w:r>
      <w:proofErr w:type="gramStart"/>
      <w:r w:rsidRPr="00AA34D1">
        <w:rPr>
          <w:kern w:val="32"/>
          <w:sz w:val="24"/>
          <w:szCs w:val="24"/>
        </w:rPr>
        <w:t>несостоявшимся</w:t>
      </w:r>
      <w:proofErr w:type="gramEnd"/>
      <w:r w:rsidRPr="00AA34D1">
        <w:rPr>
          <w:kern w:val="32"/>
          <w:sz w:val="24"/>
          <w:szCs w:val="24"/>
        </w:rPr>
        <w:t>.</w:t>
      </w:r>
    </w:p>
    <w:p w:rsidR="00AE7F61" w:rsidRDefault="00AE7F61" w:rsidP="00AE7F61">
      <w:pPr>
        <w:shd w:val="clear" w:color="auto" w:fill="FFFFFF"/>
        <w:spacing w:before="240" w:after="240" w:line="260" w:lineRule="exact"/>
        <w:jc w:val="center"/>
        <w:rPr>
          <w:b/>
          <w:bCs/>
          <w:sz w:val="24"/>
          <w:szCs w:val="24"/>
        </w:rPr>
      </w:pPr>
      <w:r>
        <w:rPr>
          <w:b/>
          <w:bCs/>
          <w:sz w:val="24"/>
          <w:szCs w:val="24"/>
        </w:rPr>
        <w:t>8</w:t>
      </w:r>
      <w:r w:rsidRPr="00EB11DA">
        <w:rPr>
          <w:b/>
          <w:bCs/>
          <w:sz w:val="24"/>
          <w:szCs w:val="24"/>
        </w:rPr>
        <w:t>. ОБСТОЯТЕЛЬСТВА НЕПРЕОДОЛИМОЙ СИЛЫ</w:t>
      </w:r>
    </w:p>
    <w:p w:rsidR="00AE7F61" w:rsidRPr="00EB11DA" w:rsidRDefault="00AE7F61" w:rsidP="00AE7F61">
      <w:pPr>
        <w:shd w:val="clear" w:color="auto" w:fill="FFFFFF"/>
        <w:tabs>
          <w:tab w:val="left" w:pos="1339"/>
        </w:tabs>
        <w:spacing w:line="260" w:lineRule="exact"/>
        <w:ind w:firstLine="993"/>
        <w:jc w:val="both"/>
        <w:rPr>
          <w:sz w:val="24"/>
          <w:szCs w:val="24"/>
        </w:rPr>
      </w:pPr>
      <w:r>
        <w:rPr>
          <w:spacing w:val="-6"/>
          <w:sz w:val="24"/>
          <w:szCs w:val="24"/>
        </w:rPr>
        <w:t>8</w:t>
      </w:r>
      <w:r w:rsidRPr="00EB11DA">
        <w:rPr>
          <w:spacing w:val="-6"/>
          <w:sz w:val="24"/>
          <w:szCs w:val="24"/>
        </w:rPr>
        <w:t>.1.</w:t>
      </w:r>
      <w:r w:rsidRPr="00EB11DA">
        <w:rPr>
          <w:sz w:val="24"/>
          <w:szCs w:val="24"/>
        </w:rPr>
        <w:t xml:space="preserve"> </w:t>
      </w:r>
      <w:proofErr w:type="gramStart"/>
      <w:r w:rsidRPr="00EB11DA">
        <w:rPr>
          <w:sz w:val="24"/>
          <w:szCs w:val="24"/>
        </w:rPr>
        <w:t xml:space="preserve">"Стороны" освобождаются от ответственности за частичное или полное неисполнение обязательств по настоящему </w:t>
      </w:r>
      <w:r>
        <w:rPr>
          <w:sz w:val="24"/>
          <w:szCs w:val="24"/>
        </w:rPr>
        <w:t>Контракт</w:t>
      </w:r>
      <w:r w:rsidRPr="00EB11DA">
        <w:rPr>
          <w:sz w:val="24"/>
          <w:szCs w:val="24"/>
        </w:rPr>
        <w:t xml:space="preserve">у, если это неисполнение явилось следствием обстоятельств непреодолимой силы, возникших после заключения </w:t>
      </w:r>
      <w:r>
        <w:rPr>
          <w:sz w:val="24"/>
          <w:szCs w:val="24"/>
        </w:rPr>
        <w:t>Контракт</w:t>
      </w:r>
      <w:r w:rsidRPr="00EB11DA">
        <w:rPr>
          <w:sz w:val="24"/>
          <w:szCs w:val="24"/>
        </w:rPr>
        <w:t xml:space="preserve">а в результате событий чрезвычайного характера, которые стороны не могли ни предвидеть, ни предотвратить, а именно пожара, наводнения, землетрясения, запретительных актов органов государственной власти,  войны, военных действий, террористических актов и т. </w:t>
      </w:r>
      <w:r>
        <w:rPr>
          <w:sz w:val="24"/>
          <w:szCs w:val="24"/>
        </w:rPr>
        <w:t>д.</w:t>
      </w:r>
      <w:proofErr w:type="gramEnd"/>
    </w:p>
    <w:p w:rsidR="00AE7F61" w:rsidRPr="00EB11DA" w:rsidRDefault="00AE7F61" w:rsidP="00AE7F61">
      <w:pPr>
        <w:shd w:val="clear" w:color="auto" w:fill="FFFFFF"/>
        <w:tabs>
          <w:tab w:val="left" w:pos="1262"/>
        </w:tabs>
        <w:spacing w:line="260" w:lineRule="exact"/>
        <w:ind w:firstLine="993"/>
        <w:jc w:val="both"/>
        <w:rPr>
          <w:sz w:val="24"/>
          <w:szCs w:val="24"/>
        </w:rPr>
      </w:pPr>
      <w:r>
        <w:rPr>
          <w:spacing w:val="-6"/>
          <w:sz w:val="24"/>
          <w:szCs w:val="24"/>
        </w:rPr>
        <w:t>8</w:t>
      </w:r>
      <w:r w:rsidRPr="00EB11DA">
        <w:rPr>
          <w:spacing w:val="-6"/>
          <w:sz w:val="24"/>
          <w:szCs w:val="24"/>
        </w:rPr>
        <w:t>.2.</w:t>
      </w:r>
      <w:r w:rsidRPr="00EB11DA">
        <w:rPr>
          <w:sz w:val="24"/>
          <w:szCs w:val="24"/>
        </w:rPr>
        <w:t xml:space="preserve"> </w:t>
      </w:r>
      <w:r w:rsidRPr="00EB11DA">
        <w:rPr>
          <w:spacing w:val="-1"/>
          <w:sz w:val="24"/>
          <w:szCs w:val="24"/>
        </w:rPr>
        <w:t xml:space="preserve">В период действия непреодолимой силы и других обстоятельств, </w:t>
      </w:r>
      <w:r w:rsidRPr="00EB11DA">
        <w:rPr>
          <w:sz w:val="24"/>
          <w:szCs w:val="24"/>
        </w:rPr>
        <w:t>освобождающих от ответственности, обязательства "</w:t>
      </w:r>
      <w:r>
        <w:rPr>
          <w:sz w:val="24"/>
          <w:szCs w:val="24"/>
        </w:rPr>
        <w:t>С</w:t>
      </w:r>
      <w:r w:rsidRPr="00EB11DA">
        <w:rPr>
          <w:sz w:val="24"/>
          <w:szCs w:val="24"/>
        </w:rPr>
        <w:t>торон" приостанавливаются и санкции за неисполнение обязатель</w:t>
      </w:r>
      <w:proofErr w:type="gramStart"/>
      <w:r w:rsidRPr="00EB11DA">
        <w:rPr>
          <w:sz w:val="24"/>
          <w:szCs w:val="24"/>
        </w:rPr>
        <w:t>ств в ср</w:t>
      </w:r>
      <w:proofErr w:type="gramEnd"/>
      <w:r w:rsidRPr="00EB11DA">
        <w:rPr>
          <w:sz w:val="24"/>
          <w:szCs w:val="24"/>
        </w:rPr>
        <w:t>ок, не применяются.</w:t>
      </w:r>
    </w:p>
    <w:p w:rsidR="00AE7F61" w:rsidRPr="00EB11DA" w:rsidRDefault="00AE7F61" w:rsidP="00AE7F61">
      <w:pPr>
        <w:shd w:val="clear" w:color="auto" w:fill="FFFFFF"/>
        <w:tabs>
          <w:tab w:val="left" w:pos="1368"/>
          <w:tab w:val="left" w:pos="3274"/>
        </w:tabs>
        <w:spacing w:line="260" w:lineRule="exact"/>
        <w:ind w:firstLine="993"/>
        <w:jc w:val="both"/>
        <w:rPr>
          <w:sz w:val="24"/>
          <w:szCs w:val="24"/>
        </w:rPr>
      </w:pPr>
      <w:r>
        <w:rPr>
          <w:spacing w:val="-6"/>
          <w:sz w:val="24"/>
          <w:szCs w:val="24"/>
        </w:rPr>
        <w:t>8</w:t>
      </w:r>
      <w:r w:rsidRPr="00EB11DA">
        <w:rPr>
          <w:spacing w:val="-6"/>
          <w:sz w:val="24"/>
          <w:szCs w:val="24"/>
        </w:rPr>
        <w:t>.3.</w:t>
      </w:r>
      <w:r w:rsidRPr="00EB11DA">
        <w:rPr>
          <w:sz w:val="24"/>
          <w:szCs w:val="24"/>
        </w:rPr>
        <w:t xml:space="preserve"> "Сторона", для которой создалась невозможность исполнения обязательств, обязана немедленно, однако не позднее 2 календарных дней с момента наступле</w:t>
      </w:r>
      <w:r>
        <w:rPr>
          <w:sz w:val="24"/>
          <w:szCs w:val="24"/>
        </w:rPr>
        <w:t xml:space="preserve">ния и прекращения обстоятельств </w:t>
      </w:r>
      <w:r w:rsidRPr="00EB11DA">
        <w:rPr>
          <w:sz w:val="24"/>
          <w:szCs w:val="24"/>
        </w:rPr>
        <w:t>непреодолимой силы, в письменной форме уведомить другую "Сторону" об их наступлении, предполагаемом сроке действия и прекращении вышеуказанных обстоятельств. Факты, изложенные в уведомлении,  должны быть подтверждены заключением регионального отделения Торгово-промышленной палаты.</w:t>
      </w:r>
    </w:p>
    <w:p w:rsidR="00AE7F61" w:rsidRDefault="00AE7F61" w:rsidP="00AE7F61">
      <w:pPr>
        <w:shd w:val="clear" w:color="auto" w:fill="FFFFFF"/>
        <w:spacing w:before="240" w:after="240" w:line="260" w:lineRule="exact"/>
        <w:jc w:val="center"/>
        <w:rPr>
          <w:b/>
          <w:bCs/>
          <w:spacing w:val="-1"/>
          <w:sz w:val="24"/>
          <w:szCs w:val="24"/>
        </w:rPr>
      </w:pPr>
      <w:r>
        <w:rPr>
          <w:b/>
          <w:bCs/>
          <w:spacing w:val="-1"/>
          <w:sz w:val="24"/>
          <w:szCs w:val="24"/>
        </w:rPr>
        <w:t>9</w:t>
      </w:r>
      <w:r w:rsidRPr="00EB11DA">
        <w:rPr>
          <w:b/>
          <w:bCs/>
          <w:spacing w:val="-1"/>
          <w:sz w:val="24"/>
          <w:szCs w:val="24"/>
        </w:rPr>
        <w:t>. ПРОЧИЕ УСЛОВИЯ</w:t>
      </w:r>
    </w:p>
    <w:p w:rsidR="00AE7F61" w:rsidRPr="00EB11DA" w:rsidRDefault="00AE7F61" w:rsidP="00AE7F61">
      <w:pPr>
        <w:shd w:val="clear" w:color="auto" w:fill="FFFFFF"/>
        <w:tabs>
          <w:tab w:val="left" w:pos="1440"/>
        </w:tabs>
        <w:spacing w:line="260" w:lineRule="exact"/>
        <w:ind w:firstLine="993"/>
        <w:jc w:val="both"/>
        <w:rPr>
          <w:sz w:val="24"/>
        </w:rPr>
      </w:pPr>
      <w:r>
        <w:rPr>
          <w:spacing w:val="-8"/>
          <w:sz w:val="24"/>
          <w:szCs w:val="24"/>
        </w:rPr>
        <w:t>9</w:t>
      </w:r>
      <w:r w:rsidRPr="00EB11DA">
        <w:rPr>
          <w:spacing w:val="-8"/>
          <w:sz w:val="24"/>
          <w:szCs w:val="24"/>
        </w:rPr>
        <w:t>.1.</w:t>
      </w:r>
      <w:r w:rsidRPr="00EB11DA">
        <w:rPr>
          <w:sz w:val="24"/>
          <w:szCs w:val="24"/>
        </w:rPr>
        <w:t xml:space="preserve"> </w:t>
      </w:r>
      <w:r w:rsidRPr="00EB11DA">
        <w:rPr>
          <w:sz w:val="24"/>
        </w:rPr>
        <w:t xml:space="preserve">Все изменения и дополнения к настоящему </w:t>
      </w:r>
      <w:r>
        <w:rPr>
          <w:sz w:val="24"/>
        </w:rPr>
        <w:t>Контракт</w:t>
      </w:r>
      <w:r w:rsidRPr="00EB11DA">
        <w:rPr>
          <w:sz w:val="24"/>
        </w:rPr>
        <w:t>у действительны, если они не противоречат действующему законодательству</w:t>
      </w:r>
      <w:r>
        <w:rPr>
          <w:sz w:val="24"/>
        </w:rPr>
        <w:t>,</w:t>
      </w:r>
      <w:r w:rsidRPr="00EB11DA">
        <w:rPr>
          <w:sz w:val="24"/>
        </w:rPr>
        <w:t xml:space="preserve"> </w:t>
      </w:r>
      <w:r>
        <w:rPr>
          <w:sz w:val="24"/>
        </w:rPr>
        <w:t>закону о контрактной системе</w:t>
      </w:r>
      <w:r w:rsidRPr="00EB11DA">
        <w:rPr>
          <w:sz w:val="24"/>
        </w:rPr>
        <w:t xml:space="preserve"> и совершены в письменной форме, обладают надлежащими реквизитами и подписаны полномочными представителями обеих </w:t>
      </w:r>
      <w:r w:rsidRPr="00EB11DA">
        <w:rPr>
          <w:sz w:val="24"/>
          <w:szCs w:val="24"/>
        </w:rPr>
        <w:t>"</w:t>
      </w:r>
      <w:r w:rsidRPr="00EB11DA">
        <w:rPr>
          <w:sz w:val="24"/>
        </w:rPr>
        <w:t>Сторон</w:t>
      </w:r>
      <w:r w:rsidRPr="00EB11DA">
        <w:rPr>
          <w:sz w:val="24"/>
          <w:szCs w:val="24"/>
        </w:rPr>
        <w:t>"</w:t>
      </w:r>
      <w:r w:rsidRPr="00EB11DA">
        <w:rPr>
          <w:sz w:val="24"/>
        </w:rPr>
        <w:t>. Только подлинные (оригинальные) документы имеют доказательственную силу.</w:t>
      </w:r>
    </w:p>
    <w:p w:rsidR="00AE7F61" w:rsidRPr="00EB11DA" w:rsidRDefault="00AE7F61" w:rsidP="00AE7F61">
      <w:pPr>
        <w:widowControl w:val="0"/>
        <w:shd w:val="clear" w:color="auto" w:fill="FFFFFF"/>
        <w:tabs>
          <w:tab w:val="left" w:pos="1253"/>
        </w:tabs>
        <w:autoSpaceDE w:val="0"/>
        <w:autoSpaceDN w:val="0"/>
        <w:adjustRightInd w:val="0"/>
        <w:spacing w:line="260" w:lineRule="exact"/>
        <w:ind w:firstLine="993"/>
        <w:jc w:val="both"/>
        <w:rPr>
          <w:spacing w:val="-7"/>
          <w:sz w:val="24"/>
          <w:szCs w:val="24"/>
        </w:rPr>
      </w:pPr>
      <w:r>
        <w:rPr>
          <w:spacing w:val="-1"/>
          <w:sz w:val="24"/>
          <w:szCs w:val="24"/>
        </w:rPr>
        <w:t>9</w:t>
      </w:r>
      <w:r w:rsidRPr="00EB11DA">
        <w:rPr>
          <w:spacing w:val="-1"/>
          <w:sz w:val="24"/>
          <w:szCs w:val="24"/>
        </w:rPr>
        <w:t xml:space="preserve">.2. Споры и разногласия, возникающие при исполнении настоящего </w:t>
      </w:r>
      <w:r>
        <w:rPr>
          <w:sz w:val="24"/>
          <w:szCs w:val="24"/>
        </w:rPr>
        <w:t>Контракт</w:t>
      </w:r>
      <w:r w:rsidRPr="00EB11DA">
        <w:rPr>
          <w:sz w:val="24"/>
          <w:szCs w:val="24"/>
        </w:rPr>
        <w:t xml:space="preserve">а, разрешаются путем переговоров, а при невозможности их разрешения таким путем рассматриваются в </w:t>
      </w:r>
      <w:r>
        <w:rPr>
          <w:sz w:val="24"/>
          <w:szCs w:val="24"/>
        </w:rPr>
        <w:t>Кур</w:t>
      </w:r>
      <w:r w:rsidRPr="00EB11DA">
        <w:rPr>
          <w:sz w:val="24"/>
          <w:szCs w:val="24"/>
        </w:rPr>
        <w:t>ско</w:t>
      </w:r>
      <w:r>
        <w:rPr>
          <w:sz w:val="24"/>
          <w:szCs w:val="24"/>
        </w:rPr>
        <w:t>м</w:t>
      </w:r>
      <w:r w:rsidRPr="003A10CA">
        <w:rPr>
          <w:sz w:val="24"/>
          <w:szCs w:val="24"/>
        </w:rPr>
        <w:t xml:space="preserve"> </w:t>
      </w:r>
      <w:r>
        <w:rPr>
          <w:sz w:val="24"/>
          <w:szCs w:val="24"/>
        </w:rPr>
        <w:t>областном</w:t>
      </w:r>
      <w:r w:rsidRPr="00EB11DA">
        <w:rPr>
          <w:sz w:val="24"/>
          <w:szCs w:val="24"/>
        </w:rPr>
        <w:t xml:space="preserve"> суде.</w:t>
      </w:r>
    </w:p>
    <w:p w:rsidR="00AE7F61" w:rsidRPr="00EB11DA" w:rsidRDefault="00AE7F61" w:rsidP="00AE7F61">
      <w:pPr>
        <w:widowControl w:val="0"/>
        <w:shd w:val="clear" w:color="auto" w:fill="FFFFFF"/>
        <w:tabs>
          <w:tab w:val="left" w:pos="1253"/>
        </w:tabs>
        <w:autoSpaceDE w:val="0"/>
        <w:autoSpaceDN w:val="0"/>
        <w:adjustRightInd w:val="0"/>
        <w:spacing w:line="260" w:lineRule="exact"/>
        <w:ind w:firstLine="993"/>
        <w:jc w:val="both"/>
        <w:rPr>
          <w:spacing w:val="-6"/>
          <w:sz w:val="24"/>
          <w:szCs w:val="24"/>
        </w:rPr>
      </w:pPr>
      <w:r>
        <w:rPr>
          <w:sz w:val="24"/>
          <w:szCs w:val="24"/>
        </w:rPr>
        <w:t>9</w:t>
      </w:r>
      <w:r w:rsidRPr="00EB11DA">
        <w:rPr>
          <w:sz w:val="24"/>
          <w:szCs w:val="24"/>
        </w:rPr>
        <w:t xml:space="preserve">.3. При неисполнении, либо ненадлежащем исполнении </w:t>
      </w:r>
      <w:r w:rsidRPr="00EB11DA">
        <w:rPr>
          <w:spacing w:val="-1"/>
          <w:sz w:val="24"/>
          <w:szCs w:val="24"/>
        </w:rPr>
        <w:t xml:space="preserve">обязательств, </w:t>
      </w:r>
      <w:r w:rsidRPr="00EB11DA">
        <w:rPr>
          <w:sz w:val="24"/>
          <w:szCs w:val="24"/>
        </w:rPr>
        <w:t>"</w:t>
      </w:r>
      <w:r>
        <w:rPr>
          <w:sz w:val="24"/>
          <w:szCs w:val="24"/>
        </w:rPr>
        <w:t>С</w:t>
      </w:r>
      <w:r w:rsidRPr="00EB11DA">
        <w:rPr>
          <w:spacing w:val="-1"/>
          <w:sz w:val="24"/>
          <w:szCs w:val="24"/>
        </w:rPr>
        <w:t>тороны</w:t>
      </w:r>
      <w:r w:rsidRPr="00EB11DA">
        <w:rPr>
          <w:sz w:val="24"/>
          <w:szCs w:val="24"/>
        </w:rPr>
        <w:t>"</w:t>
      </w:r>
      <w:r w:rsidRPr="00EB11DA">
        <w:rPr>
          <w:spacing w:val="-1"/>
          <w:sz w:val="24"/>
          <w:szCs w:val="24"/>
        </w:rPr>
        <w:t xml:space="preserve"> в случаях, установленных в настоящем</w:t>
      </w:r>
      <w:r>
        <w:rPr>
          <w:spacing w:val="-1"/>
          <w:sz w:val="24"/>
          <w:szCs w:val="24"/>
        </w:rPr>
        <w:t xml:space="preserve"> Контракт</w:t>
      </w:r>
      <w:r w:rsidRPr="00EB11DA">
        <w:rPr>
          <w:spacing w:val="-1"/>
          <w:sz w:val="24"/>
          <w:szCs w:val="24"/>
        </w:rPr>
        <w:t xml:space="preserve">е, </w:t>
      </w:r>
      <w:r w:rsidRPr="00EB11DA">
        <w:rPr>
          <w:sz w:val="24"/>
          <w:szCs w:val="24"/>
        </w:rPr>
        <w:t>обязаны прибегнуть к процедуре досудебного разрешения споров -</w:t>
      </w:r>
      <w:r>
        <w:rPr>
          <w:sz w:val="24"/>
          <w:szCs w:val="24"/>
        </w:rPr>
        <w:t xml:space="preserve"> </w:t>
      </w:r>
      <w:r w:rsidRPr="00EB11DA">
        <w:rPr>
          <w:sz w:val="24"/>
          <w:szCs w:val="24"/>
        </w:rPr>
        <w:t>предъявить контрагенту претензию.</w:t>
      </w:r>
    </w:p>
    <w:p w:rsidR="00AE7F61" w:rsidRPr="00EB11DA" w:rsidRDefault="00AE7F61" w:rsidP="00AE7F61">
      <w:pPr>
        <w:shd w:val="clear" w:color="auto" w:fill="FFFFFF"/>
        <w:spacing w:line="260" w:lineRule="exact"/>
        <w:ind w:firstLine="993"/>
        <w:jc w:val="both"/>
        <w:rPr>
          <w:sz w:val="24"/>
          <w:szCs w:val="24"/>
        </w:rPr>
      </w:pPr>
      <w:r>
        <w:rPr>
          <w:sz w:val="24"/>
          <w:szCs w:val="24"/>
        </w:rPr>
        <w:t>9</w:t>
      </w:r>
      <w:r w:rsidRPr="00EB11DA">
        <w:rPr>
          <w:sz w:val="24"/>
          <w:szCs w:val="24"/>
        </w:rPr>
        <w:t xml:space="preserve">.4.  При исполнении </w:t>
      </w:r>
      <w:r>
        <w:rPr>
          <w:sz w:val="24"/>
          <w:szCs w:val="24"/>
        </w:rPr>
        <w:t>Контракт</w:t>
      </w:r>
      <w:r w:rsidRPr="00EB11DA">
        <w:rPr>
          <w:sz w:val="24"/>
          <w:szCs w:val="24"/>
        </w:rPr>
        <w:t>а не допускается перемена "</w:t>
      </w:r>
      <w:r>
        <w:rPr>
          <w:sz w:val="24"/>
          <w:szCs w:val="24"/>
        </w:rPr>
        <w:t>Подрядчика</w:t>
      </w:r>
      <w:r w:rsidRPr="00EB11DA">
        <w:rPr>
          <w:sz w:val="24"/>
          <w:szCs w:val="24"/>
        </w:rPr>
        <w:t>", за исключением случаев, если новый "</w:t>
      </w:r>
      <w:r>
        <w:rPr>
          <w:sz w:val="24"/>
          <w:szCs w:val="24"/>
        </w:rPr>
        <w:t>Подрядчик</w:t>
      </w:r>
      <w:r w:rsidRPr="00EB11DA">
        <w:rPr>
          <w:sz w:val="24"/>
          <w:szCs w:val="24"/>
        </w:rPr>
        <w:t>" является правопреемником "</w:t>
      </w:r>
      <w:r>
        <w:rPr>
          <w:sz w:val="24"/>
          <w:szCs w:val="24"/>
        </w:rPr>
        <w:t>Подрядчика</w:t>
      </w:r>
      <w:r w:rsidRPr="00EB11DA">
        <w:rPr>
          <w:sz w:val="24"/>
          <w:szCs w:val="24"/>
        </w:rPr>
        <w:t xml:space="preserve">" по такому </w:t>
      </w:r>
      <w:r>
        <w:rPr>
          <w:sz w:val="24"/>
          <w:szCs w:val="24"/>
        </w:rPr>
        <w:t>Контракт</w:t>
      </w:r>
      <w:r w:rsidRPr="00EB11DA">
        <w:rPr>
          <w:sz w:val="24"/>
          <w:szCs w:val="24"/>
        </w:rPr>
        <w:t>у вследствие реорганизации юридического лица в форме преобразования, слияния или присоединения.</w:t>
      </w:r>
    </w:p>
    <w:p w:rsidR="00AE7F61" w:rsidRPr="00EB11DA" w:rsidRDefault="00AE7F61" w:rsidP="00AE7F61">
      <w:pPr>
        <w:shd w:val="clear" w:color="auto" w:fill="FFFFFF"/>
        <w:tabs>
          <w:tab w:val="left" w:pos="1406"/>
        </w:tabs>
        <w:spacing w:line="260" w:lineRule="exact"/>
        <w:ind w:firstLine="993"/>
        <w:jc w:val="both"/>
        <w:rPr>
          <w:sz w:val="24"/>
          <w:szCs w:val="24"/>
        </w:rPr>
      </w:pPr>
      <w:r>
        <w:rPr>
          <w:spacing w:val="-9"/>
          <w:sz w:val="24"/>
          <w:szCs w:val="24"/>
        </w:rPr>
        <w:t>9</w:t>
      </w:r>
      <w:r w:rsidRPr="00EB11DA">
        <w:rPr>
          <w:spacing w:val="-9"/>
          <w:sz w:val="24"/>
          <w:szCs w:val="24"/>
        </w:rPr>
        <w:t>.5.</w:t>
      </w:r>
      <w:r w:rsidRPr="00EB11DA">
        <w:rPr>
          <w:sz w:val="24"/>
          <w:szCs w:val="24"/>
        </w:rPr>
        <w:t xml:space="preserve"> Во всем остальном, что не предусмотрено настоящим </w:t>
      </w:r>
      <w:r>
        <w:rPr>
          <w:sz w:val="24"/>
          <w:szCs w:val="24"/>
        </w:rPr>
        <w:t>Контракт</w:t>
      </w:r>
      <w:r w:rsidRPr="00EB11DA">
        <w:rPr>
          <w:sz w:val="24"/>
          <w:szCs w:val="24"/>
        </w:rPr>
        <w:t>ом, "</w:t>
      </w:r>
      <w:r>
        <w:rPr>
          <w:sz w:val="24"/>
          <w:szCs w:val="24"/>
        </w:rPr>
        <w:t>С</w:t>
      </w:r>
      <w:r w:rsidRPr="00EB11DA">
        <w:rPr>
          <w:sz w:val="24"/>
          <w:szCs w:val="24"/>
        </w:rPr>
        <w:t>тороны" руководствуются действующим законодательством Российской Федерации.</w:t>
      </w:r>
    </w:p>
    <w:p w:rsidR="00AE7F61" w:rsidRPr="00EB11DA" w:rsidRDefault="00AE7F61" w:rsidP="00AE7F61">
      <w:pPr>
        <w:shd w:val="clear" w:color="auto" w:fill="FFFFFF"/>
        <w:tabs>
          <w:tab w:val="left" w:pos="1262"/>
        </w:tabs>
        <w:spacing w:line="260" w:lineRule="exact"/>
        <w:ind w:firstLine="993"/>
        <w:jc w:val="both"/>
        <w:rPr>
          <w:sz w:val="24"/>
        </w:rPr>
      </w:pPr>
      <w:r>
        <w:rPr>
          <w:spacing w:val="-10"/>
          <w:sz w:val="24"/>
          <w:szCs w:val="24"/>
        </w:rPr>
        <w:t>9</w:t>
      </w:r>
      <w:r w:rsidRPr="00EB11DA">
        <w:rPr>
          <w:spacing w:val="-10"/>
          <w:sz w:val="24"/>
          <w:szCs w:val="24"/>
        </w:rPr>
        <w:t>.6.</w:t>
      </w:r>
      <w:r w:rsidRPr="00EB11DA">
        <w:rPr>
          <w:sz w:val="24"/>
          <w:szCs w:val="24"/>
        </w:rPr>
        <w:t xml:space="preserve"> </w:t>
      </w:r>
      <w:r w:rsidRPr="00EB11DA">
        <w:rPr>
          <w:sz w:val="24"/>
        </w:rPr>
        <w:t xml:space="preserve">Настоящий </w:t>
      </w:r>
      <w:r>
        <w:rPr>
          <w:sz w:val="24"/>
        </w:rPr>
        <w:t>Контракт</w:t>
      </w:r>
      <w:r w:rsidRPr="00EB11DA">
        <w:rPr>
          <w:sz w:val="24"/>
        </w:rPr>
        <w:t xml:space="preserve"> составлен в двух экземплярах имеющих равную юридическую силу, по одному для каждой из </w:t>
      </w:r>
      <w:r w:rsidRPr="00EB11DA">
        <w:rPr>
          <w:sz w:val="24"/>
          <w:szCs w:val="24"/>
        </w:rPr>
        <w:t>"</w:t>
      </w:r>
      <w:r>
        <w:rPr>
          <w:sz w:val="24"/>
          <w:szCs w:val="24"/>
        </w:rPr>
        <w:t>С</w:t>
      </w:r>
      <w:r w:rsidRPr="00EB11DA">
        <w:rPr>
          <w:sz w:val="24"/>
        </w:rPr>
        <w:t>торон</w:t>
      </w:r>
      <w:r w:rsidRPr="00EB11DA">
        <w:rPr>
          <w:sz w:val="24"/>
          <w:szCs w:val="24"/>
        </w:rPr>
        <w:t>"</w:t>
      </w:r>
      <w:r w:rsidRPr="00EB11DA">
        <w:rPr>
          <w:sz w:val="24"/>
        </w:rPr>
        <w:t xml:space="preserve">. Настоящий </w:t>
      </w:r>
      <w:r>
        <w:rPr>
          <w:sz w:val="24"/>
        </w:rPr>
        <w:t>Контра</w:t>
      </w:r>
      <w:proofErr w:type="gramStart"/>
      <w:r>
        <w:rPr>
          <w:sz w:val="24"/>
        </w:rPr>
        <w:t>кт</w:t>
      </w:r>
      <w:r w:rsidRPr="00EB11DA">
        <w:rPr>
          <w:sz w:val="24"/>
        </w:rPr>
        <w:t xml:space="preserve"> вст</w:t>
      </w:r>
      <w:proofErr w:type="gramEnd"/>
      <w:r w:rsidRPr="00EB11DA">
        <w:rPr>
          <w:sz w:val="24"/>
        </w:rPr>
        <w:t xml:space="preserve">упает в силу с момента подписания его обеими </w:t>
      </w:r>
      <w:r w:rsidRPr="00EB11DA">
        <w:rPr>
          <w:sz w:val="24"/>
          <w:szCs w:val="24"/>
        </w:rPr>
        <w:t>"</w:t>
      </w:r>
      <w:r>
        <w:rPr>
          <w:sz w:val="24"/>
          <w:szCs w:val="24"/>
        </w:rPr>
        <w:t>С</w:t>
      </w:r>
      <w:r w:rsidRPr="00EB11DA">
        <w:rPr>
          <w:sz w:val="24"/>
        </w:rPr>
        <w:t>торонами</w:t>
      </w:r>
      <w:r w:rsidRPr="00EB11DA">
        <w:rPr>
          <w:sz w:val="24"/>
          <w:szCs w:val="24"/>
        </w:rPr>
        <w:t>"</w:t>
      </w:r>
      <w:r w:rsidRPr="00EB11DA">
        <w:rPr>
          <w:sz w:val="24"/>
        </w:rPr>
        <w:t xml:space="preserve">. Прекращение действия </w:t>
      </w:r>
      <w:r>
        <w:rPr>
          <w:sz w:val="24"/>
        </w:rPr>
        <w:t>Контракт</w:t>
      </w:r>
      <w:r w:rsidRPr="00EB11DA">
        <w:rPr>
          <w:sz w:val="24"/>
        </w:rPr>
        <w:t xml:space="preserve">а возможно по исполнению </w:t>
      </w:r>
      <w:r w:rsidRPr="00EB11DA">
        <w:rPr>
          <w:sz w:val="24"/>
          <w:szCs w:val="24"/>
        </w:rPr>
        <w:t>"</w:t>
      </w:r>
      <w:r>
        <w:rPr>
          <w:sz w:val="24"/>
          <w:szCs w:val="24"/>
        </w:rPr>
        <w:t>С</w:t>
      </w:r>
      <w:r w:rsidRPr="00EB11DA">
        <w:rPr>
          <w:sz w:val="24"/>
        </w:rPr>
        <w:t>торонами</w:t>
      </w:r>
      <w:r w:rsidRPr="00EB11DA">
        <w:rPr>
          <w:sz w:val="24"/>
          <w:szCs w:val="24"/>
        </w:rPr>
        <w:t>"</w:t>
      </w:r>
      <w:r w:rsidRPr="00EB11DA">
        <w:rPr>
          <w:sz w:val="24"/>
        </w:rPr>
        <w:t xml:space="preserve"> своих обязательств, предусмотренным действующим законодательством, по соглашению </w:t>
      </w:r>
      <w:r w:rsidRPr="00EB11DA">
        <w:rPr>
          <w:sz w:val="24"/>
          <w:szCs w:val="24"/>
        </w:rPr>
        <w:t>"</w:t>
      </w:r>
      <w:r>
        <w:rPr>
          <w:sz w:val="24"/>
          <w:szCs w:val="24"/>
        </w:rPr>
        <w:t>С</w:t>
      </w:r>
      <w:r w:rsidRPr="00EB11DA">
        <w:rPr>
          <w:sz w:val="24"/>
        </w:rPr>
        <w:t>торон</w:t>
      </w:r>
      <w:r w:rsidRPr="00EB11DA">
        <w:rPr>
          <w:sz w:val="24"/>
          <w:szCs w:val="24"/>
        </w:rPr>
        <w:t>"</w:t>
      </w:r>
      <w:r>
        <w:rPr>
          <w:sz w:val="24"/>
        </w:rPr>
        <w:t>. Так же расторжение Контракта возможно в одностороннем порядке в соответствии с законодательством РФ.</w:t>
      </w:r>
    </w:p>
    <w:p w:rsidR="00AE7F61" w:rsidRPr="00EB11DA" w:rsidRDefault="00AE7F61" w:rsidP="00AE7F61">
      <w:pPr>
        <w:shd w:val="clear" w:color="auto" w:fill="FFFFFF"/>
        <w:tabs>
          <w:tab w:val="left" w:pos="4651"/>
        </w:tabs>
        <w:spacing w:before="240" w:after="240" w:line="260" w:lineRule="exact"/>
        <w:ind w:firstLine="709"/>
        <w:jc w:val="center"/>
        <w:rPr>
          <w:b/>
          <w:bCs/>
          <w:sz w:val="24"/>
          <w:szCs w:val="24"/>
        </w:rPr>
      </w:pPr>
      <w:r>
        <w:rPr>
          <w:b/>
          <w:bCs/>
          <w:sz w:val="24"/>
          <w:szCs w:val="24"/>
        </w:rPr>
        <w:t>10</w:t>
      </w:r>
      <w:r w:rsidRPr="00EB11DA">
        <w:rPr>
          <w:b/>
          <w:bCs/>
          <w:sz w:val="24"/>
          <w:szCs w:val="24"/>
        </w:rPr>
        <w:t xml:space="preserve">. РЕКВИЗИТЫ </w:t>
      </w:r>
      <w:r w:rsidRPr="00EB11DA">
        <w:rPr>
          <w:sz w:val="24"/>
          <w:szCs w:val="24"/>
        </w:rPr>
        <w:t>"</w:t>
      </w:r>
      <w:r w:rsidRPr="00EB11DA">
        <w:rPr>
          <w:b/>
          <w:bCs/>
          <w:sz w:val="24"/>
          <w:szCs w:val="24"/>
        </w:rPr>
        <w:t>СТОРОН</w:t>
      </w:r>
      <w:r w:rsidRPr="00EB11DA">
        <w:rPr>
          <w:sz w:val="24"/>
          <w:szCs w:val="24"/>
        </w:rPr>
        <w:t>"</w:t>
      </w:r>
    </w:p>
    <w:tbl>
      <w:tblPr>
        <w:tblW w:w="10318" w:type="dxa"/>
        <w:tblLook w:val="01E0"/>
      </w:tblPr>
      <w:tblGrid>
        <w:gridCol w:w="5159"/>
        <w:gridCol w:w="5159"/>
      </w:tblGrid>
      <w:tr w:rsidR="00AE7F61" w:rsidRPr="007A46FE" w:rsidTr="0029225C">
        <w:trPr>
          <w:trHeight w:val="237"/>
        </w:trPr>
        <w:tc>
          <w:tcPr>
            <w:tcW w:w="5159" w:type="dxa"/>
            <w:shd w:val="clear" w:color="auto" w:fill="auto"/>
          </w:tcPr>
          <w:p w:rsidR="00AE7F61" w:rsidRPr="007A46FE" w:rsidRDefault="00AE7F61" w:rsidP="0029225C">
            <w:pPr>
              <w:tabs>
                <w:tab w:val="left" w:pos="4651"/>
              </w:tabs>
              <w:jc w:val="center"/>
              <w:rPr>
                <w:b/>
                <w:bCs/>
                <w:sz w:val="24"/>
                <w:szCs w:val="24"/>
              </w:rPr>
            </w:pPr>
            <w:r w:rsidRPr="00EB11DA">
              <w:rPr>
                <w:sz w:val="24"/>
                <w:szCs w:val="24"/>
              </w:rPr>
              <w:t>"</w:t>
            </w:r>
            <w:r>
              <w:rPr>
                <w:b/>
                <w:bCs/>
                <w:spacing w:val="-3"/>
                <w:sz w:val="24"/>
                <w:szCs w:val="24"/>
              </w:rPr>
              <w:t>ПОДРЯДЧИК</w:t>
            </w:r>
            <w:r w:rsidRPr="00EB11DA">
              <w:rPr>
                <w:sz w:val="24"/>
                <w:szCs w:val="24"/>
              </w:rPr>
              <w:t>"</w:t>
            </w:r>
            <w:r w:rsidRPr="007A46FE">
              <w:rPr>
                <w:b/>
                <w:bCs/>
                <w:spacing w:val="-3"/>
                <w:sz w:val="24"/>
                <w:szCs w:val="24"/>
              </w:rPr>
              <w:t>:</w:t>
            </w:r>
          </w:p>
        </w:tc>
        <w:tc>
          <w:tcPr>
            <w:tcW w:w="5159" w:type="dxa"/>
            <w:shd w:val="clear" w:color="auto" w:fill="auto"/>
          </w:tcPr>
          <w:p w:rsidR="00AE7F61" w:rsidRPr="007A46FE" w:rsidRDefault="00AE7F61" w:rsidP="0029225C">
            <w:pPr>
              <w:tabs>
                <w:tab w:val="left" w:pos="4651"/>
              </w:tabs>
              <w:jc w:val="center"/>
              <w:rPr>
                <w:b/>
                <w:bCs/>
                <w:sz w:val="24"/>
                <w:szCs w:val="24"/>
              </w:rPr>
            </w:pPr>
            <w:r w:rsidRPr="00EB11DA">
              <w:rPr>
                <w:sz w:val="24"/>
                <w:szCs w:val="24"/>
              </w:rPr>
              <w:t>"</w:t>
            </w:r>
            <w:r w:rsidRPr="007A46FE">
              <w:rPr>
                <w:b/>
                <w:bCs/>
                <w:spacing w:val="-5"/>
                <w:sz w:val="24"/>
                <w:szCs w:val="24"/>
              </w:rPr>
              <w:t>ЗАКАЗЧИК</w:t>
            </w:r>
            <w:r w:rsidRPr="00EB11DA">
              <w:rPr>
                <w:sz w:val="24"/>
                <w:szCs w:val="24"/>
              </w:rPr>
              <w:t>"</w:t>
            </w:r>
            <w:r w:rsidRPr="007A46FE">
              <w:rPr>
                <w:b/>
                <w:bCs/>
                <w:spacing w:val="-5"/>
                <w:sz w:val="24"/>
                <w:szCs w:val="24"/>
              </w:rPr>
              <w:t>:</w:t>
            </w:r>
          </w:p>
        </w:tc>
      </w:tr>
      <w:tr w:rsidR="00AE7F61" w:rsidRPr="007A46FE" w:rsidTr="0029225C">
        <w:trPr>
          <w:trHeight w:val="2465"/>
        </w:trPr>
        <w:tc>
          <w:tcPr>
            <w:tcW w:w="5159" w:type="dxa"/>
            <w:shd w:val="clear" w:color="auto" w:fill="auto"/>
          </w:tcPr>
          <w:p w:rsidR="00AE7F61" w:rsidRPr="009A544C" w:rsidRDefault="00AE7F61" w:rsidP="0029225C">
            <w:pPr>
              <w:tabs>
                <w:tab w:val="left" w:pos="4651"/>
              </w:tabs>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Default="00AE7F61" w:rsidP="0029225C">
            <w:pPr>
              <w:tabs>
                <w:tab w:val="left" w:pos="4651"/>
              </w:tabs>
              <w:rPr>
                <w:sz w:val="24"/>
                <w:szCs w:val="24"/>
              </w:rPr>
            </w:pPr>
          </w:p>
          <w:p w:rsidR="00AE7F61" w:rsidRPr="007A46FE" w:rsidRDefault="00AE7F61" w:rsidP="0029225C">
            <w:pPr>
              <w:tabs>
                <w:tab w:val="left" w:pos="4651"/>
              </w:tabs>
              <w:rPr>
                <w:b/>
                <w:bCs/>
                <w:sz w:val="24"/>
                <w:szCs w:val="24"/>
              </w:rPr>
            </w:pPr>
            <w:r>
              <w:rPr>
                <w:sz w:val="24"/>
                <w:szCs w:val="24"/>
              </w:rPr>
              <w:t>___________________   /__________________/</w:t>
            </w:r>
          </w:p>
        </w:tc>
        <w:tc>
          <w:tcPr>
            <w:tcW w:w="5159" w:type="dxa"/>
            <w:shd w:val="clear" w:color="auto" w:fill="auto"/>
          </w:tcPr>
          <w:p w:rsidR="00AE7F61" w:rsidRPr="007A46FE" w:rsidRDefault="00AE7F61" w:rsidP="0029225C">
            <w:pPr>
              <w:tabs>
                <w:tab w:val="left" w:pos="4651"/>
              </w:tabs>
              <w:rPr>
                <w:b/>
                <w:bCs/>
              </w:rPr>
            </w:pPr>
          </w:p>
          <w:p w:rsidR="00AE7F61" w:rsidRPr="007A46FE" w:rsidRDefault="00AE7F61" w:rsidP="0029225C">
            <w:pPr>
              <w:snapToGrid w:val="0"/>
              <w:rPr>
                <w:b/>
                <w:sz w:val="24"/>
                <w:szCs w:val="24"/>
              </w:rPr>
            </w:pPr>
            <w:r>
              <w:rPr>
                <w:b/>
                <w:bCs/>
                <w:iCs/>
                <w:color w:val="000000"/>
                <w:sz w:val="24"/>
                <w:szCs w:val="24"/>
              </w:rPr>
              <w:t xml:space="preserve">Администрация Ивановского сельсовета </w:t>
            </w:r>
            <w:proofErr w:type="spellStart"/>
            <w:r>
              <w:rPr>
                <w:b/>
                <w:bCs/>
                <w:iCs/>
                <w:color w:val="000000"/>
                <w:sz w:val="24"/>
                <w:szCs w:val="24"/>
              </w:rPr>
              <w:t>Солнцевского</w:t>
            </w:r>
            <w:proofErr w:type="spellEnd"/>
            <w:r>
              <w:rPr>
                <w:b/>
                <w:bCs/>
                <w:iCs/>
                <w:color w:val="000000"/>
                <w:sz w:val="24"/>
                <w:szCs w:val="24"/>
              </w:rPr>
              <w:t xml:space="preserve"> района Курской области</w:t>
            </w:r>
            <w:r w:rsidRPr="007A46FE">
              <w:rPr>
                <w:b/>
                <w:sz w:val="24"/>
                <w:szCs w:val="24"/>
              </w:rPr>
              <w:t>:</w:t>
            </w:r>
          </w:p>
          <w:p w:rsidR="00AE7F61" w:rsidRPr="005E2ABA" w:rsidRDefault="00AE7F61" w:rsidP="0029225C">
            <w:pPr>
              <w:rPr>
                <w:sz w:val="32"/>
                <w:szCs w:val="24"/>
              </w:rPr>
            </w:pPr>
            <w:r w:rsidRPr="007A46FE">
              <w:rPr>
                <w:sz w:val="24"/>
                <w:szCs w:val="24"/>
              </w:rPr>
              <w:t xml:space="preserve">Адрес: </w:t>
            </w:r>
            <w:r>
              <w:rPr>
                <w:sz w:val="24"/>
                <w:szCs w:val="24"/>
              </w:rPr>
              <w:t xml:space="preserve">306120, Курская область, </w:t>
            </w:r>
            <w:proofErr w:type="spellStart"/>
            <w:r>
              <w:rPr>
                <w:sz w:val="24"/>
                <w:szCs w:val="24"/>
              </w:rPr>
              <w:t>Солнцевский</w:t>
            </w:r>
            <w:proofErr w:type="spellEnd"/>
            <w:r>
              <w:rPr>
                <w:sz w:val="24"/>
                <w:szCs w:val="24"/>
              </w:rPr>
              <w:t xml:space="preserve"> район, д. Ивановка, ул. Жуковка д. 3</w:t>
            </w:r>
          </w:p>
          <w:p w:rsidR="00AE7F61" w:rsidRPr="007A46FE" w:rsidRDefault="00AE7F61" w:rsidP="0029225C">
            <w:pPr>
              <w:jc w:val="both"/>
              <w:rPr>
                <w:sz w:val="24"/>
                <w:szCs w:val="24"/>
              </w:rPr>
            </w:pPr>
            <w:r w:rsidRPr="007A46FE">
              <w:rPr>
                <w:sz w:val="24"/>
                <w:szCs w:val="24"/>
              </w:rPr>
              <w:t xml:space="preserve">ИНН </w:t>
            </w:r>
            <w:r>
              <w:rPr>
                <w:sz w:val="24"/>
              </w:rPr>
              <w:t>4622001247</w:t>
            </w:r>
            <w:r>
              <w:rPr>
                <w:sz w:val="24"/>
                <w:szCs w:val="24"/>
              </w:rPr>
              <w:t>, КПП 462201001</w:t>
            </w:r>
          </w:p>
          <w:p w:rsidR="00AE7F61" w:rsidRDefault="00AE7F61" w:rsidP="0029225C">
            <w:pPr>
              <w:shd w:val="clear" w:color="auto" w:fill="FFFFFF"/>
              <w:tabs>
                <w:tab w:val="left" w:pos="3240"/>
              </w:tabs>
              <w:rPr>
                <w:sz w:val="24"/>
                <w:szCs w:val="24"/>
              </w:rPr>
            </w:pPr>
            <w:r w:rsidRPr="007A46FE">
              <w:rPr>
                <w:sz w:val="24"/>
                <w:szCs w:val="24"/>
              </w:rPr>
              <w:t xml:space="preserve">Управление федерального казначейства </w:t>
            </w:r>
            <w:r>
              <w:rPr>
                <w:sz w:val="24"/>
                <w:szCs w:val="24"/>
              </w:rPr>
              <w:t xml:space="preserve"> по Курской области, </w:t>
            </w:r>
            <w:proofErr w:type="gramStart"/>
            <w:r>
              <w:rPr>
                <w:sz w:val="24"/>
                <w:szCs w:val="24"/>
              </w:rPr>
              <w:t>л</w:t>
            </w:r>
            <w:proofErr w:type="gramEnd"/>
            <w:r>
              <w:rPr>
                <w:sz w:val="24"/>
                <w:szCs w:val="24"/>
              </w:rPr>
              <w:t xml:space="preserve">/с № </w:t>
            </w:r>
            <w:r w:rsidRPr="004D5028">
              <w:rPr>
                <w:sz w:val="24"/>
              </w:rPr>
              <w:t>0</w:t>
            </w:r>
            <w:r>
              <w:rPr>
                <w:sz w:val="24"/>
              </w:rPr>
              <w:t>3</w:t>
            </w:r>
            <w:r w:rsidRPr="004D5028">
              <w:rPr>
                <w:sz w:val="24"/>
              </w:rPr>
              <w:t>443027950</w:t>
            </w:r>
          </w:p>
          <w:p w:rsidR="00AE7F61" w:rsidRPr="007A46FE" w:rsidRDefault="00AE7F61" w:rsidP="0029225C">
            <w:pPr>
              <w:shd w:val="clear" w:color="auto" w:fill="FFFFFF"/>
              <w:tabs>
                <w:tab w:val="left" w:pos="3240"/>
              </w:tabs>
              <w:rPr>
                <w:sz w:val="24"/>
                <w:szCs w:val="24"/>
              </w:rPr>
            </w:pPr>
            <w:proofErr w:type="spellStart"/>
            <w:proofErr w:type="gramStart"/>
            <w:r w:rsidRPr="007A46FE">
              <w:rPr>
                <w:sz w:val="24"/>
                <w:szCs w:val="24"/>
              </w:rPr>
              <w:t>р</w:t>
            </w:r>
            <w:proofErr w:type="spellEnd"/>
            <w:proofErr w:type="gramEnd"/>
            <w:r w:rsidRPr="007A46FE">
              <w:rPr>
                <w:sz w:val="24"/>
                <w:szCs w:val="24"/>
              </w:rPr>
              <w:t>/</w:t>
            </w:r>
            <w:r>
              <w:rPr>
                <w:sz w:val="24"/>
                <w:szCs w:val="24"/>
              </w:rPr>
              <w:t>с 40204810900000000896 в Отделение Курск,  г. Курск</w:t>
            </w:r>
          </w:p>
          <w:p w:rsidR="00AE7F61" w:rsidRPr="007A46FE" w:rsidRDefault="00AE7F61" w:rsidP="0029225C">
            <w:pPr>
              <w:shd w:val="clear" w:color="auto" w:fill="FFFFFF"/>
              <w:tabs>
                <w:tab w:val="left" w:pos="3240"/>
              </w:tabs>
              <w:rPr>
                <w:sz w:val="24"/>
                <w:szCs w:val="24"/>
              </w:rPr>
            </w:pPr>
            <w:r w:rsidRPr="007A46FE">
              <w:rPr>
                <w:sz w:val="24"/>
                <w:szCs w:val="24"/>
              </w:rPr>
              <w:t>БИК 043807001</w:t>
            </w:r>
          </w:p>
          <w:p w:rsidR="00AE7F61" w:rsidRPr="007A46FE" w:rsidRDefault="00AE7F61" w:rsidP="0029225C">
            <w:pPr>
              <w:shd w:val="clear" w:color="auto" w:fill="FFFFFF"/>
              <w:tabs>
                <w:tab w:val="left" w:pos="3240"/>
              </w:tabs>
              <w:rPr>
                <w:sz w:val="24"/>
                <w:szCs w:val="24"/>
              </w:rPr>
            </w:pPr>
          </w:p>
          <w:p w:rsidR="00AE7F61" w:rsidRPr="00343D1B" w:rsidRDefault="00AE7F61" w:rsidP="0029225C">
            <w:pPr>
              <w:pStyle w:val="110"/>
              <w:keepNext/>
              <w:keepLines/>
              <w:shd w:val="clear" w:color="auto" w:fill="auto"/>
              <w:spacing w:line="240" w:lineRule="auto"/>
              <w:ind w:right="20"/>
              <w:jc w:val="center"/>
              <w:rPr>
                <w:rFonts w:ascii="Times New Roman" w:hAnsi="Times New Roman"/>
                <w:noProof/>
                <w:sz w:val="24"/>
                <w:szCs w:val="24"/>
                <w:lang w:eastAsia="ru-RU"/>
              </w:rPr>
            </w:pPr>
            <w:r w:rsidRPr="00343D1B">
              <w:rPr>
                <w:rFonts w:ascii="Times New Roman" w:hAnsi="Times New Roman"/>
                <w:noProof/>
                <w:sz w:val="24"/>
                <w:szCs w:val="24"/>
                <w:lang w:eastAsia="ru-RU"/>
              </w:rPr>
              <w:t xml:space="preserve">                         </w:t>
            </w:r>
          </w:p>
          <w:p w:rsidR="00AE7F61" w:rsidRPr="00343D1B" w:rsidRDefault="00AE7F61" w:rsidP="0029225C">
            <w:pPr>
              <w:pStyle w:val="110"/>
              <w:keepNext/>
              <w:keepLines/>
              <w:shd w:val="clear" w:color="auto" w:fill="auto"/>
              <w:spacing w:line="240" w:lineRule="auto"/>
              <w:ind w:right="20"/>
              <w:jc w:val="center"/>
              <w:rPr>
                <w:rFonts w:ascii="Times New Roman" w:hAnsi="Times New Roman"/>
                <w:noProof/>
                <w:sz w:val="24"/>
                <w:szCs w:val="24"/>
                <w:lang w:eastAsia="ru-RU"/>
              </w:rPr>
            </w:pPr>
          </w:p>
          <w:p w:rsidR="00AE7F61" w:rsidRPr="00343D1B" w:rsidRDefault="00AE7F61" w:rsidP="0029225C">
            <w:pPr>
              <w:pStyle w:val="110"/>
              <w:keepNext/>
              <w:keepLines/>
              <w:shd w:val="clear" w:color="auto" w:fill="auto"/>
              <w:spacing w:line="240" w:lineRule="auto"/>
              <w:ind w:right="20"/>
              <w:rPr>
                <w:rFonts w:ascii="Times New Roman" w:hAnsi="Times New Roman"/>
                <w:b w:val="0"/>
                <w:bCs w:val="0"/>
                <w:noProof/>
                <w:color w:val="000000"/>
                <w:lang w:eastAsia="ru-RU"/>
              </w:rPr>
            </w:pPr>
            <w:r w:rsidRPr="00343D1B">
              <w:rPr>
                <w:rFonts w:ascii="Times New Roman" w:hAnsi="Times New Roman"/>
                <w:noProof/>
                <w:sz w:val="24"/>
                <w:szCs w:val="24"/>
                <w:lang w:eastAsia="ru-RU"/>
              </w:rPr>
              <w:t xml:space="preserve"> __________________ /</w:t>
            </w:r>
            <w:r w:rsidRPr="00343D1B">
              <w:rPr>
                <w:rFonts w:ascii="Times New Roman" w:hAnsi="Times New Roman"/>
                <w:noProof/>
                <w:sz w:val="24"/>
                <w:szCs w:val="24"/>
                <w:u w:val="single"/>
                <w:lang w:eastAsia="ru-RU"/>
              </w:rPr>
              <w:t>Э.Г. Казаков</w:t>
            </w:r>
            <w:r w:rsidRPr="00343D1B">
              <w:rPr>
                <w:rFonts w:ascii="Times New Roman" w:hAnsi="Times New Roman"/>
                <w:noProof/>
                <w:sz w:val="24"/>
                <w:szCs w:val="24"/>
                <w:lang w:eastAsia="ru-RU"/>
              </w:rPr>
              <w:t>/</w:t>
            </w:r>
            <w:r w:rsidRPr="00343D1B">
              <w:rPr>
                <w:rStyle w:val="1f"/>
                <w:rFonts w:ascii="Times New Roman" w:hAnsi="Times New Roman"/>
                <w:noProof/>
                <w:color w:val="000000"/>
                <w:lang w:eastAsia="ru-RU"/>
              </w:rPr>
              <w:t xml:space="preserve"> </w:t>
            </w:r>
          </w:p>
        </w:tc>
      </w:tr>
    </w:tbl>
    <w:p w:rsidR="00AE7F61" w:rsidRDefault="00AE7F61" w:rsidP="00AE7F61">
      <w:pPr>
        <w:tabs>
          <w:tab w:val="left" w:pos="4651"/>
        </w:tabs>
        <w:jc w:val="right"/>
        <w:rPr>
          <w:b/>
          <w:bCs/>
        </w:rPr>
      </w:pPr>
    </w:p>
    <w:p w:rsidR="00AE7F61" w:rsidRPr="00883B0F" w:rsidRDefault="00AE7F61" w:rsidP="00AE7F61">
      <w:pPr>
        <w:tabs>
          <w:tab w:val="left" w:pos="4651"/>
        </w:tabs>
        <w:jc w:val="right"/>
        <w:rPr>
          <w:b/>
          <w:bCs/>
        </w:rPr>
      </w:pPr>
      <w:r w:rsidRPr="00883B0F">
        <w:rPr>
          <w:b/>
          <w:bCs/>
        </w:rPr>
        <w:t>Приложение № 1</w:t>
      </w:r>
    </w:p>
    <w:p w:rsidR="00AE7F61" w:rsidRPr="00883B0F" w:rsidRDefault="00AE7F61" w:rsidP="00AE7F61">
      <w:pPr>
        <w:tabs>
          <w:tab w:val="left" w:pos="4651"/>
        </w:tabs>
        <w:jc w:val="right"/>
        <w:rPr>
          <w:b/>
          <w:bCs/>
        </w:rPr>
      </w:pPr>
      <w:r w:rsidRPr="00883B0F">
        <w:rPr>
          <w:b/>
          <w:bCs/>
        </w:rPr>
        <w:t>к Контракту</w:t>
      </w:r>
    </w:p>
    <w:p w:rsidR="00AE7F61" w:rsidRDefault="00AE7F61" w:rsidP="00AE7F61">
      <w:pPr>
        <w:pStyle w:val="ConsPlusNonformat"/>
        <w:jc w:val="right"/>
        <w:rPr>
          <w:rFonts w:ascii="Times New Roman" w:hAnsi="Times New Roman" w:cs="Times New Roman"/>
          <w:b/>
          <w:bCs/>
        </w:rPr>
      </w:pPr>
      <w:r w:rsidRPr="00883B0F">
        <w:rPr>
          <w:rFonts w:ascii="Times New Roman" w:hAnsi="Times New Roman" w:cs="Times New Roman"/>
          <w:b/>
          <w:bCs/>
        </w:rPr>
        <w:t>№ ___________________________ от __ _________ 2014 г.</w:t>
      </w:r>
    </w:p>
    <w:p w:rsidR="00AE7F61" w:rsidRDefault="00AE7F61" w:rsidP="00AE7F61">
      <w:pPr>
        <w:pStyle w:val="ConsPlusNonformat"/>
        <w:jc w:val="right"/>
        <w:rPr>
          <w:rFonts w:ascii="Times New Roman" w:hAnsi="Times New Roman" w:cs="Times New Roman"/>
          <w:b/>
          <w:bCs/>
        </w:rPr>
      </w:pPr>
    </w:p>
    <w:p w:rsidR="00AE7F61" w:rsidRPr="00A355F0" w:rsidRDefault="00AE7F61" w:rsidP="00AE7F61">
      <w:pPr>
        <w:spacing w:line="360" w:lineRule="auto"/>
        <w:rPr>
          <w:sz w:val="24"/>
          <w:szCs w:val="24"/>
        </w:rPr>
      </w:pPr>
    </w:p>
    <w:tbl>
      <w:tblPr>
        <w:tblW w:w="10173" w:type="dxa"/>
        <w:tblLook w:val="04A0"/>
      </w:tblPr>
      <w:tblGrid>
        <w:gridCol w:w="3190"/>
        <w:gridCol w:w="1171"/>
        <w:gridCol w:w="5812"/>
      </w:tblGrid>
      <w:tr w:rsidR="00AE7F61" w:rsidRPr="00333B02" w:rsidTr="0029225C">
        <w:tc>
          <w:tcPr>
            <w:tcW w:w="3190" w:type="dxa"/>
          </w:tcPr>
          <w:p w:rsidR="00AE7F61" w:rsidRPr="00333B02" w:rsidRDefault="00AE7F61" w:rsidP="0029225C">
            <w:pPr>
              <w:pStyle w:val="ConsPlusNormal"/>
              <w:rPr>
                <w:rFonts w:ascii="Times New Roman" w:hAnsi="Times New Roman"/>
                <w:sz w:val="24"/>
                <w:szCs w:val="24"/>
              </w:rPr>
            </w:pPr>
          </w:p>
        </w:tc>
        <w:tc>
          <w:tcPr>
            <w:tcW w:w="1171" w:type="dxa"/>
          </w:tcPr>
          <w:p w:rsidR="00AE7F61" w:rsidRPr="00333B02" w:rsidRDefault="00AE7F61" w:rsidP="0029225C">
            <w:pPr>
              <w:pStyle w:val="ConsPlusNormal"/>
              <w:jc w:val="center"/>
              <w:rPr>
                <w:rFonts w:ascii="Times New Roman" w:hAnsi="Times New Roman"/>
                <w:sz w:val="24"/>
                <w:szCs w:val="24"/>
              </w:rPr>
            </w:pPr>
          </w:p>
        </w:tc>
        <w:tc>
          <w:tcPr>
            <w:tcW w:w="5812" w:type="dxa"/>
          </w:tcPr>
          <w:p w:rsidR="00AE7F61" w:rsidRDefault="00AE7F61" w:rsidP="0029225C">
            <w:pPr>
              <w:pStyle w:val="ConsPlusNormal"/>
              <w:rPr>
                <w:rFonts w:ascii="Times New Roman" w:hAnsi="Times New Roman"/>
                <w:sz w:val="24"/>
                <w:szCs w:val="24"/>
              </w:rPr>
            </w:pPr>
            <w:r w:rsidRPr="00333B02">
              <w:rPr>
                <w:rFonts w:ascii="Times New Roman" w:hAnsi="Times New Roman"/>
                <w:sz w:val="24"/>
                <w:szCs w:val="24"/>
              </w:rPr>
              <w:t>Утверждаю:</w:t>
            </w:r>
          </w:p>
          <w:p w:rsidR="00AE7F61" w:rsidRDefault="00AE7F61" w:rsidP="0029225C">
            <w:pPr>
              <w:pStyle w:val="ConsPlusNormal"/>
              <w:rPr>
                <w:rFonts w:ascii="Times New Roman" w:hAnsi="Times New Roman"/>
                <w:sz w:val="24"/>
                <w:szCs w:val="24"/>
              </w:rPr>
            </w:pPr>
          </w:p>
          <w:p w:rsidR="00AE7F61" w:rsidRDefault="00AE7F61" w:rsidP="0029225C">
            <w:pPr>
              <w:pStyle w:val="ConsPlusNormal"/>
              <w:ind w:right="-533"/>
              <w:rPr>
                <w:rFonts w:ascii="Times New Roman" w:hAnsi="Times New Roman"/>
                <w:sz w:val="24"/>
                <w:szCs w:val="24"/>
              </w:rPr>
            </w:pPr>
            <w:r>
              <w:rPr>
                <w:rFonts w:ascii="Times New Roman" w:hAnsi="Times New Roman"/>
                <w:sz w:val="24"/>
                <w:szCs w:val="24"/>
              </w:rPr>
              <w:t xml:space="preserve">Глава Ивановского сельсовета </w:t>
            </w:r>
          </w:p>
          <w:p w:rsidR="00AE7F61" w:rsidRDefault="00AE7F61" w:rsidP="0029225C">
            <w:pPr>
              <w:pStyle w:val="ConsPlusNormal"/>
              <w:ind w:right="-533"/>
              <w:rPr>
                <w:rFonts w:ascii="Times New Roman" w:hAnsi="Times New Roman"/>
                <w:sz w:val="24"/>
                <w:szCs w:val="24"/>
              </w:rPr>
            </w:pP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              </w:t>
            </w:r>
          </w:p>
          <w:p w:rsidR="00AE7F61" w:rsidRDefault="00AE7F61" w:rsidP="0029225C">
            <w:pPr>
              <w:pStyle w:val="ConsPlusNormal"/>
              <w:rPr>
                <w:rFonts w:ascii="Times New Roman" w:hAnsi="Times New Roman"/>
                <w:sz w:val="24"/>
                <w:szCs w:val="24"/>
              </w:rPr>
            </w:pPr>
          </w:p>
          <w:p w:rsidR="00AE7F61" w:rsidRDefault="00AE7F61" w:rsidP="0029225C">
            <w:pPr>
              <w:pStyle w:val="ConsPlusNormal"/>
              <w:rPr>
                <w:rFonts w:ascii="Times New Roman" w:hAnsi="Times New Roman"/>
                <w:sz w:val="24"/>
                <w:szCs w:val="24"/>
              </w:rPr>
            </w:pPr>
            <w:r>
              <w:rPr>
                <w:rFonts w:ascii="Times New Roman" w:hAnsi="Times New Roman"/>
                <w:sz w:val="24"/>
                <w:szCs w:val="24"/>
              </w:rPr>
              <w:t>____________________ Э.Г. Казаков</w:t>
            </w:r>
          </w:p>
          <w:p w:rsidR="00AE7F61" w:rsidRPr="00333B02" w:rsidRDefault="00AE7F61" w:rsidP="0029225C">
            <w:pPr>
              <w:pStyle w:val="ConsPlusNormal"/>
              <w:rPr>
                <w:rFonts w:ascii="Times New Roman" w:hAnsi="Times New Roman"/>
                <w:sz w:val="24"/>
                <w:szCs w:val="24"/>
              </w:rPr>
            </w:pPr>
          </w:p>
        </w:tc>
      </w:tr>
    </w:tbl>
    <w:p w:rsidR="00AE7F61" w:rsidRPr="00A355F0" w:rsidRDefault="00AE7F61" w:rsidP="00AE7F61">
      <w:pPr>
        <w:pStyle w:val="ConsPlusNormal"/>
        <w:spacing w:line="360" w:lineRule="auto"/>
        <w:ind w:firstLine="540"/>
        <w:jc w:val="center"/>
        <w:rPr>
          <w:rFonts w:ascii="Times New Roman" w:hAnsi="Times New Roman"/>
          <w:sz w:val="24"/>
          <w:szCs w:val="24"/>
        </w:rPr>
      </w:pPr>
    </w:p>
    <w:p w:rsidR="00AE7F61" w:rsidRDefault="00AE7F61" w:rsidP="00AE7F61">
      <w:pPr>
        <w:pStyle w:val="ConsPlusNormal"/>
        <w:ind w:firstLine="540"/>
        <w:jc w:val="center"/>
        <w:rPr>
          <w:rFonts w:ascii="Times New Roman" w:hAnsi="Times New Roman"/>
          <w:b/>
          <w:sz w:val="32"/>
          <w:szCs w:val="32"/>
        </w:rPr>
      </w:pPr>
      <w:r>
        <w:rPr>
          <w:rFonts w:ascii="Times New Roman" w:hAnsi="Times New Roman"/>
          <w:b/>
          <w:sz w:val="32"/>
          <w:szCs w:val="32"/>
        </w:rPr>
        <w:t>Документ</w:t>
      </w:r>
    </w:p>
    <w:p w:rsidR="00AE7F61" w:rsidRPr="00550F0A" w:rsidRDefault="00AE7F61" w:rsidP="00AE7F61">
      <w:pPr>
        <w:pStyle w:val="ConsPlusNormal"/>
        <w:ind w:firstLine="540"/>
        <w:jc w:val="center"/>
        <w:rPr>
          <w:rFonts w:ascii="Times New Roman" w:hAnsi="Times New Roman"/>
          <w:b/>
          <w:sz w:val="32"/>
          <w:szCs w:val="32"/>
        </w:rPr>
      </w:pPr>
      <w:r>
        <w:rPr>
          <w:rFonts w:ascii="Times New Roman" w:hAnsi="Times New Roman"/>
          <w:b/>
          <w:sz w:val="32"/>
          <w:szCs w:val="32"/>
        </w:rPr>
        <w:t>о приемке результатов Работ</w:t>
      </w:r>
    </w:p>
    <w:p w:rsidR="00AE7F61" w:rsidRPr="00550F0A" w:rsidRDefault="00AE7F61" w:rsidP="00AE7F61">
      <w:pPr>
        <w:pStyle w:val="ConsPlusNormal"/>
        <w:ind w:firstLine="540"/>
        <w:jc w:val="center"/>
        <w:rPr>
          <w:rFonts w:ascii="Times New Roman" w:hAnsi="Times New Roman"/>
          <w:b/>
          <w:sz w:val="24"/>
          <w:szCs w:val="24"/>
        </w:rPr>
      </w:pPr>
    </w:p>
    <w:p w:rsidR="00AE7F61" w:rsidRDefault="00AE7F61" w:rsidP="00AE7F61">
      <w:pPr>
        <w:pStyle w:val="ConsPlusNormal"/>
        <w:jc w:val="both"/>
        <w:rPr>
          <w:rFonts w:ascii="Times New Roman" w:hAnsi="Times New Roman"/>
          <w:sz w:val="24"/>
          <w:szCs w:val="24"/>
        </w:rPr>
      </w:pPr>
      <w:proofErr w:type="gramStart"/>
      <w:r w:rsidRPr="00A355F0">
        <w:rPr>
          <w:rFonts w:ascii="Times New Roman" w:hAnsi="Times New Roman"/>
          <w:sz w:val="24"/>
          <w:szCs w:val="24"/>
        </w:rPr>
        <w:t xml:space="preserve">по поставленным заказчиком, </w:t>
      </w:r>
      <w:r>
        <w:rPr>
          <w:rFonts w:ascii="Times New Roman" w:hAnsi="Times New Roman"/>
          <w:sz w:val="24"/>
          <w:szCs w:val="24"/>
        </w:rPr>
        <w:t>поставщиком (подрядчиком, исполнителем)</w:t>
      </w:r>
      <w:r w:rsidRPr="00A355F0">
        <w:rPr>
          <w:rFonts w:ascii="Times New Roman" w:hAnsi="Times New Roman"/>
          <w:sz w:val="24"/>
          <w:szCs w:val="24"/>
        </w:rPr>
        <w:t xml:space="preserve"> вопросам при приемке поставленного товара, выполненной работы (ее результатов), оказанной услуги включая проведение в соответствии с  </w:t>
      </w:r>
      <w:r w:rsidRPr="00A355F0">
        <w:rPr>
          <w:rFonts w:ascii="Times New Roman" w:hAnsi="Times New Roman"/>
          <w:b/>
          <w:sz w:val="24"/>
          <w:szCs w:val="24"/>
        </w:rPr>
        <w:t xml:space="preserve">Федеральным законом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w:t>
      </w:r>
      <w:r w:rsidRPr="00A355F0">
        <w:rPr>
          <w:rFonts w:ascii="Times New Roman" w:hAnsi="Times New Roman"/>
          <w:sz w:val="24"/>
          <w:szCs w:val="24"/>
        </w:rPr>
        <w:t>экспертизы поставленного товара, результатов выпол</w:t>
      </w:r>
      <w:r>
        <w:rPr>
          <w:rFonts w:ascii="Times New Roman" w:hAnsi="Times New Roman"/>
          <w:sz w:val="24"/>
          <w:szCs w:val="24"/>
        </w:rPr>
        <w:t>ненной работы, оказанной услуги.</w:t>
      </w:r>
      <w:proofErr w:type="gramEnd"/>
    </w:p>
    <w:p w:rsidR="00AE7F61" w:rsidRPr="00A355F0" w:rsidRDefault="00AE7F61" w:rsidP="00AE7F61">
      <w:pPr>
        <w:pStyle w:val="ConsPlusNormal"/>
        <w:spacing w:line="360" w:lineRule="auto"/>
        <w:jc w:val="both"/>
        <w:rPr>
          <w:rFonts w:ascii="Times New Roman" w:hAnsi="Times New Roman"/>
          <w:sz w:val="24"/>
          <w:szCs w:val="24"/>
        </w:rPr>
      </w:pPr>
    </w:p>
    <w:p w:rsidR="00AE7F61" w:rsidRPr="003F52CC" w:rsidRDefault="00AE7F61" w:rsidP="00AE7F61">
      <w:pPr>
        <w:pStyle w:val="ConsPlusNormal"/>
        <w:numPr>
          <w:ilvl w:val="0"/>
          <w:numId w:val="41"/>
        </w:numPr>
        <w:spacing w:line="360" w:lineRule="auto"/>
        <w:rPr>
          <w:rFonts w:ascii="Times New Roman" w:hAnsi="Times New Roman"/>
          <w:b/>
          <w:sz w:val="24"/>
          <w:szCs w:val="24"/>
        </w:rPr>
      </w:pPr>
      <w:r w:rsidRPr="0053319A">
        <w:rPr>
          <w:rFonts w:ascii="Times New Roman" w:hAnsi="Times New Roman"/>
          <w:b/>
          <w:sz w:val="24"/>
          <w:szCs w:val="24"/>
        </w:rPr>
        <w:t>Вводная часть.</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6379"/>
      </w:tblGrid>
      <w:tr w:rsidR="00AE7F61" w:rsidRPr="00333B02" w:rsidTr="0029225C">
        <w:tc>
          <w:tcPr>
            <w:tcW w:w="817" w:type="dxa"/>
            <w:vAlign w:val="center"/>
          </w:tcPr>
          <w:p w:rsidR="00AE7F61" w:rsidRDefault="00AE7F61" w:rsidP="0029225C">
            <w:pPr>
              <w:pStyle w:val="ConsPlusNormal"/>
              <w:spacing w:line="360" w:lineRule="auto"/>
              <w:ind w:left="-142" w:right="-108" w:firstLine="0"/>
              <w:jc w:val="center"/>
              <w:rPr>
                <w:rFonts w:ascii="Times New Roman" w:hAnsi="Times New Roman"/>
                <w:sz w:val="24"/>
                <w:szCs w:val="24"/>
              </w:rPr>
            </w:pPr>
            <w:r w:rsidRPr="00333B02">
              <w:rPr>
                <w:rFonts w:ascii="Times New Roman" w:hAnsi="Times New Roman"/>
                <w:sz w:val="24"/>
                <w:szCs w:val="24"/>
              </w:rPr>
              <w:t xml:space="preserve">№№ </w:t>
            </w:r>
          </w:p>
          <w:p w:rsidR="00AE7F61" w:rsidRPr="00333B02" w:rsidRDefault="00AE7F61" w:rsidP="0029225C">
            <w:pPr>
              <w:pStyle w:val="ConsPlusNormal"/>
              <w:spacing w:line="360" w:lineRule="auto"/>
              <w:ind w:left="-142" w:right="-108" w:firstLine="0"/>
              <w:jc w:val="center"/>
              <w:rPr>
                <w:rFonts w:ascii="Times New Roman" w:hAnsi="Times New Roman"/>
                <w:sz w:val="24"/>
                <w:szCs w:val="24"/>
              </w:rPr>
            </w:pPr>
            <w:proofErr w:type="spellStart"/>
            <w:proofErr w:type="gramStart"/>
            <w:r w:rsidRPr="00333B02">
              <w:rPr>
                <w:rFonts w:ascii="Times New Roman" w:hAnsi="Times New Roman"/>
                <w:sz w:val="24"/>
                <w:szCs w:val="24"/>
              </w:rPr>
              <w:t>п</w:t>
            </w:r>
            <w:proofErr w:type="spellEnd"/>
            <w:proofErr w:type="gramEnd"/>
            <w:r>
              <w:rPr>
                <w:rFonts w:ascii="Times New Roman" w:hAnsi="Times New Roman"/>
                <w:sz w:val="24"/>
                <w:szCs w:val="24"/>
              </w:rPr>
              <w:t>/</w:t>
            </w:r>
            <w:proofErr w:type="spellStart"/>
            <w:r w:rsidRPr="00333B02">
              <w:rPr>
                <w:rFonts w:ascii="Times New Roman" w:hAnsi="Times New Roman"/>
                <w:sz w:val="24"/>
                <w:szCs w:val="24"/>
              </w:rPr>
              <w:t>п</w:t>
            </w:r>
            <w:proofErr w:type="spellEnd"/>
          </w:p>
        </w:tc>
        <w:tc>
          <w:tcPr>
            <w:tcW w:w="3119" w:type="dxa"/>
            <w:vAlign w:val="center"/>
          </w:tcPr>
          <w:p w:rsidR="00AE7F61" w:rsidRPr="00333B02" w:rsidRDefault="00AE7F61" w:rsidP="0029225C">
            <w:pPr>
              <w:pStyle w:val="ConsPlusNormal"/>
              <w:spacing w:line="360" w:lineRule="auto"/>
              <w:ind w:left="-108" w:right="-108" w:firstLine="0"/>
              <w:jc w:val="center"/>
              <w:rPr>
                <w:rFonts w:ascii="Times New Roman" w:hAnsi="Times New Roman"/>
                <w:sz w:val="24"/>
                <w:szCs w:val="24"/>
              </w:rPr>
            </w:pPr>
            <w:r w:rsidRPr="00333B02">
              <w:rPr>
                <w:rFonts w:ascii="Times New Roman" w:hAnsi="Times New Roman"/>
                <w:sz w:val="24"/>
                <w:szCs w:val="24"/>
              </w:rPr>
              <w:t>Наименование показателей</w:t>
            </w:r>
          </w:p>
        </w:tc>
        <w:tc>
          <w:tcPr>
            <w:tcW w:w="6379" w:type="dxa"/>
            <w:vAlign w:val="center"/>
          </w:tcPr>
          <w:p w:rsidR="00AE7F61" w:rsidRPr="00333B02" w:rsidRDefault="00AE7F61" w:rsidP="0029225C">
            <w:pPr>
              <w:pStyle w:val="ConsPlusNormal"/>
              <w:spacing w:line="360" w:lineRule="auto"/>
              <w:ind w:left="-108" w:right="-108" w:firstLine="0"/>
              <w:jc w:val="center"/>
              <w:rPr>
                <w:rFonts w:ascii="Times New Roman" w:hAnsi="Times New Roman"/>
                <w:sz w:val="24"/>
                <w:szCs w:val="24"/>
              </w:rPr>
            </w:pPr>
            <w:r w:rsidRPr="00333B02">
              <w:rPr>
                <w:rFonts w:ascii="Times New Roman" w:hAnsi="Times New Roman"/>
                <w:sz w:val="24"/>
                <w:szCs w:val="24"/>
              </w:rPr>
              <w:t>Информация по показателям</w:t>
            </w:r>
          </w:p>
        </w:tc>
      </w:tr>
      <w:tr w:rsidR="00AE7F61" w:rsidRPr="00333B02" w:rsidTr="0029225C">
        <w:tc>
          <w:tcPr>
            <w:tcW w:w="817" w:type="dxa"/>
          </w:tcPr>
          <w:p w:rsidR="00AE7F61" w:rsidRPr="00333B02" w:rsidRDefault="00AE7F61" w:rsidP="0029225C">
            <w:pPr>
              <w:pStyle w:val="ConsPlusNormal"/>
              <w:ind w:left="-142" w:right="-108" w:firstLine="11"/>
              <w:jc w:val="center"/>
              <w:rPr>
                <w:rFonts w:ascii="Times New Roman" w:hAnsi="Times New Roman"/>
                <w:sz w:val="24"/>
                <w:szCs w:val="24"/>
              </w:rPr>
            </w:pPr>
            <w:r w:rsidRPr="00333B02">
              <w:rPr>
                <w:rFonts w:ascii="Times New Roman" w:hAnsi="Times New Roman"/>
                <w:sz w:val="24"/>
                <w:szCs w:val="24"/>
              </w:rPr>
              <w:t>1</w:t>
            </w:r>
          </w:p>
        </w:tc>
        <w:tc>
          <w:tcPr>
            <w:tcW w:w="3119" w:type="dxa"/>
          </w:tcPr>
          <w:p w:rsidR="00AE7F61" w:rsidRPr="00333B02" w:rsidRDefault="00AE7F61" w:rsidP="0029225C">
            <w:pPr>
              <w:pStyle w:val="ConsPlusNormal"/>
              <w:ind w:firstLine="0"/>
              <w:rPr>
                <w:rFonts w:ascii="Times New Roman" w:hAnsi="Times New Roman"/>
                <w:sz w:val="24"/>
                <w:szCs w:val="24"/>
              </w:rPr>
            </w:pPr>
            <w:r w:rsidRPr="00333B02">
              <w:rPr>
                <w:rFonts w:ascii="Times New Roman" w:hAnsi="Times New Roman"/>
                <w:sz w:val="24"/>
                <w:szCs w:val="24"/>
              </w:rPr>
              <w:t xml:space="preserve">Время и место проведения </w:t>
            </w:r>
            <w:r>
              <w:rPr>
                <w:rFonts w:ascii="Times New Roman" w:hAnsi="Times New Roman"/>
                <w:sz w:val="24"/>
                <w:szCs w:val="24"/>
              </w:rPr>
              <w:t>приемки результатов Работ</w:t>
            </w:r>
          </w:p>
        </w:tc>
        <w:tc>
          <w:tcPr>
            <w:tcW w:w="6379" w:type="dxa"/>
          </w:tcPr>
          <w:p w:rsidR="00AE7F61" w:rsidRPr="00333B02" w:rsidRDefault="00AE7F61" w:rsidP="0029225C">
            <w:pPr>
              <w:pStyle w:val="ConsPlusNormal"/>
              <w:rPr>
                <w:rFonts w:ascii="Times New Roman" w:hAnsi="Times New Roman"/>
                <w:sz w:val="24"/>
                <w:szCs w:val="24"/>
              </w:rPr>
            </w:pPr>
            <w:r w:rsidRPr="00333B02">
              <w:rPr>
                <w:rFonts w:ascii="Times New Roman" w:hAnsi="Times New Roman"/>
                <w:sz w:val="24"/>
                <w:szCs w:val="24"/>
              </w:rPr>
              <w:t>Начало  –  «____» ________ 2014 года</w:t>
            </w:r>
          </w:p>
          <w:p w:rsidR="00AE7F61" w:rsidRPr="00333B02" w:rsidRDefault="00AE7F61" w:rsidP="0029225C">
            <w:pPr>
              <w:pStyle w:val="ConsPlusNormal"/>
              <w:rPr>
                <w:rFonts w:ascii="Times New Roman" w:hAnsi="Times New Roman"/>
                <w:sz w:val="24"/>
                <w:szCs w:val="24"/>
              </w:rPr>
            </w:pPr>
            <w:r w:rsidRPr="00333B02">
              <w:rPr>
                <w:rFonts w:ascii="Times New Roman" w:hAnsi="Times New Roman"/>
                <w:sz w:val="24"/>
                <w:szCs w:val="24"/>
              </w:rPr>
              <w:t>Окончание – «____» ________ 2014 года</w:t>
            </w:r>
          </w:p>
        </w:tc>
      </w:tr>
      <w:tr w:rsidR="00AE7F61" w:rsidRPr="00333B02" w:rsidTr="0029225C">
        <w:tc>
          <w:tcPr>
            <w:tcW w:w="817" w:type="dxa"/>
          </w:tcPr>
          <w:p w:rsidR="00AE7F61" w:rsidRPr="00333B02" w:rsidRDefault="00AE7F61" w:rsidP="0029225C">
            <w:pPr>
              <w:pStyle w:val="ConsPlusNormal"/>
              <w:ind w:left="-142" w:right="-108" w:firstLine="11"/>
              <w:jc w:val="center"/>
              <w:rPr>
                <w:rFonts w:ascii="Times New Roman" w:hAnsi="Times New Roman"/>
                <w:sz w:val="24"/>
                <w:szCs w:val="24"/>
              </w:rPr>
            </w:pPr>
            <w:r w:rsidRPr="00333B02">
              <w:rPr>
                <w:rFonts w:ascii="Times New Roman" w:hAnsi="Times New Roman"/>
                <w:sz w:val="24"/>
                <w:szCs w:val="24"/>
              </w:rPr>
              <w:t>2</w:t>
            </w:r>
          </w:p>
        </w:tc>
        <w:tc>
          <w:tcPr>
            <w:tcW w:w="3119" w:type="dxa"/>
          </w:tcPr>
          <w:p w:rsidR="00AE7F61" w:rsidRPr="00333B02" w:rsidRDefault="00AE7F61" w:rsidP="0029225C">
            <w:pPr>
              <w:pStyle w:val="ConsPlusNormal"/>
              <w:ind w:firstLine="0"/>
              <w:rPr>
                <w:rFonts w:ascii="Times New Roman" w:hAnsi="Times New Roman"/>
                <w:sz w:val="24"/>
                <w:szCs w:val="24"/>
              </w:rPr>
            </w:pPr>
            <w:r w:rsidRPr="00333B02">
              <w:rPr>
                <w:rFonts w:ascii="Times New Roman" w:hAnsi="Times New Roman"/>
                <w:sz w:val="24"/>
                <w:szCs w:val="24"/>
              </w:rPr>
              <w:t xml:space="preserve">Основания проведения </w:t>
            </w:r>
            <w:r>
              <w:rPr>
                <w:rFonts w:ascii="Times New Roman" w:hAnsi="Times New Roman"/>
                <w:sz w:val="24"/>
                <w:szCs w:val="24"/>
              </w:rPr>
              <w:t>приемки результатов Работ</w:t>
            </w:r>
          </w:p>
        </w:tc>
        <w:tc>
          <w:tcPr>
            <w:tcW w:w="6379" w:type="dxa"/>
          </w:tcPr>
          <w:p w:rsidR="00AE7F61" w:rsidRPr="00333B02" w:rsidRDefault="00AE7F61" w:rsidP="0029225C">
            <w:pPr>
              <w:pStyle w:val="ConsPlusNormal"/>
              <w:rPr>
                <w:rFonts w:ascii="Times New Roman" w:hAnsi="Times New Roman"/>
                <w:sz w:val="24"/>
                <w:szCs w:val="24"/>
              </w:rPr>
            </w:pPr>
            <w:r>
              <w:rPr>
                <w:rFonts w:ascii="Times New Roman" w:hAnsi="Times New Roman"/>
                <w:sz w:val="24"/>
                <w:szCs w:val="24"/>
              </w:rPr>
              <w:t xml:space="preserve">Договор </w:t>
            </w:r>
            <w:r w:rsidRPr="00333B02">
              <w:rPr>
                <w:rFonts w:ascii="Times New Roman" w:hAnsi="Times New Roman"/>
                <w:sz w:val="24"/>
                <w:szCs w:val="24"/>
              </w:rPr>
              <w:t>№ ___ от «____» ________ 2014 года</w:t>
            </w:r>
          </w:p>
        </w:tc>
      </w:tr>
      <w:tr w:rsidR="00AE7F61" w:rsidRPr="00333B02" w:rsidTr="0029225C">
        <w:tc>
          <w:tcPr>
            <w:tcW w:w="817" w:type="dxa"/>
          </w:tcPr>
          <w:p w:rsidR="00AE7F61" w:rsidRPr="00333B02" w:rsidRDefault="00AE7F61" w:rsidP="0029225C">
            <w:pPr>
              <w:pStyle w:val="ConsPlusNormal"/>
              <w:ind w:left="-142" w:right="-108" w:firstLine="11"/>
              <w:jc w:val="center"/>
              <w:rPr>
                <w:rFonts w:ascii="Times New Roman" w:hAnsi="Times New Roman"/>
                <w:sz w:val="24"/>
                <w:szCs w:val="24"/>
              </w:rPr>
            </w:pPr>
            <w:r w:rsidRPr="00333B02">
              <w:rPr>
                <w:rFonts w:ascii="Times New Roman" w:hAnsi="Times New Roman"/>
                <w:sz w:val="24"/>
                <w:szCs w:val="24"/>
              </w:rPr>
              <w:t>3</w:t>
            </w:r>
          </w:p>
        </w:tc>
        <w:tc>
          <w:tcPr>
            <w:tcW w:w="3119" w:type="dxa"/>
          </w:tcPr>
          <w:p w:rsidR="00AE7F61" w:rsidRPr="00333B02" w:rsidRDefault="00AE7F61" w:rsidP="0029225C">
            <w:pPr>
              <w:pStyle w:val="ConsPlusNormal"/>
              <w:ind w:firstLine="0"/>
              <w:rPr>
                <w:rFonts w:ascii="Times New Roman" w:hAnsi="Times New Roman"/>
                <w:sz w:val="24"/>
                <w:szCs w:val="24"/>
              </w:rPr>
            </w:pPr>
            <w:r>
              <w:rPr>
                <w:rFonts w:ascii="Times New Roman" w:hAnsi="Times New Roman"/>
                <w:sz w:val="24"/>
                <w:szCs w:val="24"/>
              </w:rPr>
              <w:t>Сведения об эксперте</w:t>
            </w:r>
          </w:p>
        </w:tc>
        <w:tc>
          <w:tcPr>
            <w:tcW w:w="6379" w:type="dxa"/>
          </w:tcPr>
          <w:p w:rsidR="00AE7F61" w:rsidRPr="00333B02" w:rsidRDefault="00AE7F61" w:rsidP="0029225C">
            <w:pPr>
              <w:pStyle w:val="ConsPlusNormal"/>
              <w:rPr>
                <w:rFonts w:ascii="Times New Roman" w:hAnsi="Times New Roman"/>
                <w:sz w:val="24"/>
                <w:szCs w:val="24"/>
              </w:rPr>
            </w:pPr>
            <w:r>
              <w:rPr>
                <w:rFonts w:ascii="Times New Roman" w:hAnsi="Times New Roman"/>
                <w:sz w:val="24"/>
                <w:szCs w:val="24"/>
              </w:rPr>
              <w:t xml:space="preserve">1. </w:t>
            </w:r>
            <w:r w:rsidRPr="00333B02">
              <w:rPr>
                <w:rFonts w:ascii="Times New Roman" w:hAnsi="Times New Roman"/>
                <w:sz w:val="24"/>
                <w:szCs w:val="24"/>
              </w:rPr>
              <w:t xml:space="preserve">Ф.И.О. – </w:t>
            </w:r>
          </w:p>
          <w:p w:rsidR="00AE7F61" w:rsidRPr="00333B02" w:rsidRDefault="00AE7F61" w:rsidP="0029225C">
            <w:pPr>
              <w:pStyle w:val="ConsPlusNormal"/>
              <w:rPr>
                <w:rFonts w:ascii="Times New Roman" w:hAnsi="Times New Roman"/>
                <w:sz w:val="24"/>
                <w:szCs w:val="24"/>
              </w:rPr>
            </w:pPr>
            <w:r w:rsidRPr="00333B02">
              <w:rPr>
                <w:rFonts w:ascii="Times New Roman" w:hAnsi="Times New Roman"/>
                <w:sz w:val="24"/>
                <w:szCs w:val="24"/>
              </w:rPr>
              <w:t xml:space="preserve">Образование –  </w:t>
            </w:r>
          </w:p>
        </w:tc>
      </w:tr>
    </w:tbl>
    <w:p w:rsidR="00AE7F61" w:rsidRDefault="00AE7F61" w:rsidP="00AE7F61">
      <w:pPr>
        <w:pStyle w:val="ConsPlusNormal"/>
        <w:ind w:left="900"/>
        <w:rPr>
          <w:rFonts w:ascii="Times New Roman" w:hAnsi="Times New Roman"/>
          <w:b/>
          <w:sz w:val="24"/>
          <w:szCs w:val="24"/>
        </w:rPr>
      </w:pPr>
    </w:p>
    <w:p w:rsidR="00AE7F61" w:rsidRPr="0053319A" w:rsidRDefault="00AE7F61" w:rsidP="00AE7F61">
      <w:pPr>
        <w:pStyle w:val="ConsPlusNormal"/>
        <w:numPr>
          <w:ilvl w:val="0"/>
          <w:numId w:val="41"/>
        </w:numPr>
        <w:rPr>
          <w:rFonts w:ascii="Times New Roman" w:hAnsi="Times New Roman"/>
          <w:b/>
          <w:sz w:val="24"/>
          <w:szCs w:val="24"/>
        </w:rPr>
      </w:pPr>
      <w:r w:rsidRPr="0053319A">
        <w:rPr>
          <w:rFonts w:ascii="Times New Roman" w:hAnsi="Times New Roman"/>
          <w:b/>
          <w:sz w:val="24"/>
          <w:szCs w:val="24"/>
        </w:rPr>
        <w:t xml:space="preserve">Вопросы, поставленные перед </w:t>
      </w:r>
      <w:r>
        <w:rPr>
          <w:rFonts w:ascii="Times New Roman" w:hAnsi="Times New Roman"/>
          <w:b/>
          <w:sz w:val="24"/>
          <w:szCs w:val="24"/>
        </w:rPr>
        <w:t>экспертом</w:t>
      </w:r>
      <w:r w:rsidRPr="0053319A">
        <w:rPr>
          <w:rFonts w:ascii="Times New Roman" w:hAnsi="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AE7F61" w:rsidRPr="00333B02" w:rsidTr="0029225C">
        <w:tc>
          <w:tcPr>
            <w:tcW w:w="10348" w:type="dxa"/>
          </w:tcPr>
          <w:p w:rsidR="00AE7F61" w:rsidRPr="00333B02" w:rsidRDefault="00AE7F61" w:rsidP="0029225C">
            <w:pPr>
              <w:pStyle w:val="ConsPlusNormal"/>
              <w:jc w:val="both"/>
              <w:rPr>
                <w:rFonts w:ascii="Times New Roman" w:hAnsi="Times New Roman"/>
                <w:sz w:val="24"/>
                <w:szCs w:val="24"/>
              </w:rPr>
            </w:pPr>
            <w:r w:rsidRPr="00333B02">
              <w:rPr>
                <w:rFonts w:ascii="Times New Roman" w:hAnsi="Times New Roman"/>
                <w:sz w:val="24"/>
                <w:szCs w:val="24"/>
              </w:rPr>
              <w:t xml:space="preserve">Вопросы, поставленные </w:t>
            </w:r>
            <w:r>
              <w:rPr>
                <w:rFonts w:ascii="Times New Roman" w:hAnsi="Times New Roman"/>
                <w:sz w:val="24"/>
                <w:szCs w:val="24"/>
              </w:rPr>
              <w:t>З</w:t>
            </w:r>
            <w:r w:rsidRPr="00333B02">
              <w:rPr>
                <w:rFonts w:ascii="Times New Roman" w:hAnsi="Times New Roman"/>
                <w:sz w:val="24"/>
                <w:szCs w:val="24"/>
              </w:rPr>
              <w:t>аказчиком.</w:t>
            </w:r>
          </w:p>
          <w:p w:rsidR="00AE7F61" w:rsidRPr="00333B02" w:rsidRDefault="00AE7F61" w:rsidP="00AE7F61">
            <w:pPr>
              <w:pStyle w:val="ConsPlusNormal"/>
              <w:numPr>
                <w:ilvl w:val="0"/>
                <w:numId w:val="42"/>
              </w:numPr>
              <w:jc w:val="both"/>
              <w:rPr>
                <w:rFonts w:ascii="Times New Roman" w:hAnsi="Times New Roman"/>
                <w:sz w:val="24"/>
                <w:szCs w:val="24"/>
              </w:rPr>
            </w:pPr>
            <w:r w:rsidRPr="00333B02">
              <w:rPr>
                <w:rFonts w:ascii="Times New Roman" w:hAnsi="Times New Roman"/>
                <w:sz w:val="24"/>
                <w:szCs w:val="24"/>
              </w:rPr>
              <w:t>Соответствуют ли условия заключенного контракта, условиям в проекте контракта опубликованного в составе документации.</w:t>
            </w:r>
          </w:p>
          <w:p w:rsidR="00AE7F61" w:rsidRPr="00333B02" w:rsidRDefault="00AE7F61" w:rsidP="00AE7F61">
            <w:pPr>
              <w:pStyle w:val="ConsPlusNormal"/>
              <w:numPr>
                <w:ilvl w:val="0"/>
                <w:numId w:val="42"/>
              </w:numPr>
              <w:jc w:val="both"/>
              <w:rPr>
                <w:rFonts w:ascii="Times New Roman" w:hAnsi="Times New Roman"/>
                <w:sz w:val="24"/>
                <w:szCs w:val="24"/>
              </w:rPr>
            </w:pPr>
            <w:r w:rsidRPr="00333B02">
              <w:rPr>
                <w:rFonts w:ascii="Times New Roman" w:hAnsi="Times New Roman"/>
                <w:sz w:val="24"/>
                <w:szCs w:val="24"/>
              </w:rPr>
              <w:t>Соответствует ли фактические сроки выполнения контракта, срокам, указанным в заключенном контракте и срокам, указанным в опубликованной документации.</w:t>
            </w:r>
          </w:p>
          <w:p w:rsidR="00AE7F61" w:rsidRPr="00333B02" w:rsidRDefault="00AE7F61" w:rsidP="00AE7F61">
            <w:pPr>
              <w:pStyle w:val="ConsPlusNormal"/>
              <w:numPr>
                <w:ilvl w:val="0"/>
                <w:numId w:val="42"/>
              </w:numPr>
              <w:jc w:val="both"/>
              <w:rPr>
                <w:rFonts w:ascii="Times New Roman" w:hAnsi="Times New Roman"/>
                <w:sz w:val="24"/>
                <w:szCs w:val="24"/>
              </w:rPr>
            </w:pPr>
            <w:proofErr w:type="gramStart"/>
            <w:r w:rsidRPr="005A5803">
              <w:rPr>
                <w:rFonts w:ascii="Times New Roman" w:hAnsi="Times New Roman"/>
                <w:sz w:val="24"/>
                <w:szCs w:val="24"/>
              </w:rPr>
              <w:t>Соответствует ли качество и характеристики выполненной работ</w:t>
            </w:r>
            <w:r>
              <w:rPr>
                <w:rFonts w:ascii="Times New Roman" w:hAnsi="Times New Roman"/>
                <w:sz w:val="24"/>
                <w:szCs w:val="24"/>
              </w:rPr>
              <w:t xml:space="preserve">ы </w:t>
            </w:r>
            <w:r w:rsidRPr="005A5803">
              <w:rPr>
                <w:rFonts w:ascii="Times New Roman" w:hAnsi="Times New Roman"/>
                <w:sz w:val="24"/>
                <w:szCs w:val="24"/>
              </w:rPr>
              <w:t xml:space="preserve">требованиям  к качеству и характеристикам </w:t>
            </w:r>
            <w:r>
              <w:rPr>
                <w:rFonts w:ascii="Times New Roman" w:hAnsi="Times New Roman"/>
                <w:sz w:val="24"/>
                <w:szCs w:val="24"/>
              </w:rPr>
              <w:t>выполненной работы</w:t>
            </w:r>
            <w:r w:rsidRPr="005A5803">
              <w:rPr>
                <w:rFonts w:ascii="Times New Roman" w:hAnsi="Times New Roman"/>
                <w:sz w:val="24"/>
                <w:szCs w:val="24"/>
              </w:rPr>
              <w:t xml:space="preserve"> </w:t>
            </w:r>
            <w:r>
              <w:rPr>
                <w:rFonts w:ascii="Times New Roman" w:hAnsi="Times New Roman"/>
                <w:sz w:val="24"/>
                <w:szCs w:val="24"/>
              </w:rPr>
              <w:t>П</w:t>
            </w:r>
            <w:r w:rsidRPr="005A5803">
              <w:rPr>
                <w:rFonts w:ascii="Times New Roman" w:hAnsi="Times New Roman"/>
                <w:sz w:val="24"/>
                <w:szCs w:val="24"/>
              </w:rPr>
              <w:t>одрядчика, указанным в техническом задании документации</w:t>
            </w:r>
            <w:r>
              <w:rPr>
                <w:rFonts w:ascii="Times New Roman" w:hAnsi="Times New Roman"/>
                <w:sz w:val="24"/>
                <w:szCs w:val="24"/>
              </w:rPr>
              <w:t xml:space="preserve"> об аукционе в электронной форме</w:t>
            </w:r>
            <w:r w:rsidRPr="005A5803">
              <w:rPr>
                <w:rFonts w:ascii="Times New Roman" w:hAnsi="Times New Roman"/>
                <w:sz w:val="24"/>
                <w:szCs w:val="24"/>
              </w:rPr>
              <w:t>, качеств</w:t>
            </w:r>
            <w:r>
              <w:rPr>
                <w:rFonts w:ascii="Times New Roman" w:hAnsi="Times New Roman"/>
                <w:sz w:val="24"/>
                <w:szCs w:val="24"/>
              </w:rPr>
              <w:t>о</w:t>
            </w:r>
            <w:r w:rsidRPr="005A5803">
              <w:rPr>
                <w:rFonts w:ascii="Times New Roman" w:hAnsi="Times New Roman"/>
                <w:sz w:val="24"/>
                <w:szCs w:val="24"/>
              </w:rPr>
              <w:t xml:space="preserve"> и характеристи</w:t>
            </w:r>
            <w:r>
              <w:rPr>
                <w:rFonts w:ascii="Times New Roman" w:hAnsi="Times New Roman"/>
                <w:sz w:val="24"/>
                <w:szCs w:val="24"/>
              </w:rPr>
              <w:t>ки</w:t>
            </w:r>
            <w:r w:rsidRPr="005A5803">
              <w:rPr>
                <w:rFonts w:ascii="Times New Roman" w:hAnsi="Times New Roman"/>
                <w:sz w:val="24"/>
                <w:szCs w:val="24"/>
              </w:rPr>
              <w:t xml:space="preserve"> товара </w:t>
            </w:r>
            <w:r>
              <w:rPr>
                <w:rFonts w:ascii="Times New Roman" w:hAnsi="Times New Roman"/>
                <w:sz w:val="24"/>
                <w:szCs w:val="24"/>
              </w:rPr>
              <w:t>П</w:t>
            </w:r>
            <w:r w:rsidRPr="005A5803">
              <w:rPr>
                <w:rFonts w:ascii="Times New Roman" w:hAnsi="Times New Roman"/>
                <w:sz w:val="24"/>
                <w:szCs w:val="24"/>
              </w:rPr>
              <w:t>одрядчика</w:t>
            </w:r>
            <w:r>
              <w:rPr>
                <w:rFonts w:ascii="Times New Roman" w:hAnsi="Times New Roman"/>
                <w:sz w:val="24"/>
                <w:szCs w:val="24"/>
              </w:rPr>
              <w:t xml:space="preserve">, используемого в процессе выполнения Работ,  требованиям к качеству и характеристикам к товару, указанному </w:t>
            </w:r>
            <w:r w:rsidRPr="005A5803">
              <w:rPr>
                <w:rFonts w:ascii="Times New Roman" w:hAnsi="Times New Roman"/>
                <w:sz w:val="24"/>
                <w:szCs w:val="24"/>
              </w:rPr>
              <w:t>в техническом задании,  опубликованном в составе документации и сведениям о качестве и характеристике товара поставщика (подрядчика, исполнителя</w:t>
            </w:r>
            <w:proofErr w:type="gramEnd"/>
            <w:r w:rsidRPr="005A5803">
              <w:rPr>
                <w:rFonts w:ascii="Times New Roman" w:hAnsi="Times New Roman"/>
                <w:sz w:val="24"/>
                <w:szCs w:val="24"/>
              </w:rPr>
              <w:t xml:space="preserve">) </w:t>
            </w:r>
            <w:proofErr w:type="gramStart"/>
            <w:r w:rsidRPr="005A5803">
              <w:rPr>
                <w:rFonts w:ascii="Times New Roman" w:hAnsi="Times New Roman"/>
                <w:sz w:val="24"/>
                <w:szCs w:val="24"/>
              </w:rPr>
              <w:t>указанным</w:t>
            </w:r>
            <w:proofErr w:type="gramEnd"/>
            <w:r w:rsidRPr="005A5803">
              <w:rPr>
                <w:rFonts w:ascii="Times New Roman" w:hAnsi="Times New Roman"/>
                <w:sz w:val="24"/>
                <w:szCs w:val="24"/>
              </w:rPr>
              <w:t xml:space="preserve"> в предложении поставщика (подрядчика, исполнителя).</w:t>
            </w:r>
          </w:p>
          <w:p w:rsidR="00AE7F61" w:rsidRPr="00333B02" w:rsidRDefault="00AE7F61" w:rsidP="00AE7F61">
            <w:pPr>
              <w:pStyle w:val="ConsPlusNormal"/>
              <w:numPr>
                <w:ilvl w:val="0"/>
                <w:numId w:val="42"/>
              </w:numPr>
              <w:jc w:val="both"/>
              <w:rPr>
                <w:rFonts w:ascii="Times New Roman" w:hAnsi="Times New Roman"/>
                <w:sz w:val="24"/>
                <w:szCs w:val="24"/>
              </w:rPr>
            </w:pPr>
            <w:r w:rsidRPr="00333B02">
              <w:rPr>
                <w:rFonts w:ascii="Times New Roman" w:hAnsi="Times New Roman"/>
                <w:sz w:val="24"/>
                <w:szCs w:val="24"/>
              </w:rPr>
              <w:t>Соответствует ли гарантийный срок предоставленный поставщиком (подрядчиком, исполнителем) на поставленный товар (выполненную работу, оказанную услугу) требованиям к гарантийному сроку в заключенном контракте и требованиям к гарантийному сроку в опубликованной документации.</w:t>
            </w:r>
          </w:p>
          <w:p w:rsidR="00AE7F61" w:rsidRPr="00C63C81" w:rsidRDefault="00AE7F61" w:rsidP="00AE7F61">
            <w:pPr>
              <w:pStyle w:val="ConsPlusNormal"/>
              <w:numPr>
                <w:ilvl w:val="0"/>
                <w:numId w:val="42"/>
              </w:numPr>
              <w:jc w:val="both"/>
              <w:rPr>
                <w:rFonts w:ascii="Times New Roman" w:hAnsi="Times New Roman"/>
                <w:sz w:val="24"/>
                <w:szCs w:val="24"/>
              </w:rPr>
            </w:pPr>
            <w:proofErr w:type="gramStart"/>
            <w:r w:rsidRPr="00333B02">
              <w:rPr>
                <w:rFonts w:ascii="Times New Roman" w:hAnsi="Times New Roman"/>
                <w:sz w:val="24"/>
                <w:szCs w:val="24"/>
              </w:rPr>
              <w:t>Соответствуют ли документы, переданные с товаром (работой, услугой), требованиям к документам, передаваемым с товаром (работой, услугой) в опубликованной документации и требованиям к документам, передаваемым с товаром (работой, услугой) документам в заключенном контракте.</w:t>
            </w:r>
            <w:proofErr w:type="gramEnd"/>
          </w:p>
        </w:tc>
      </w:tr>
    </w:tbl>
    <w:p w:rsidR="00AE7F61" w:rsidRPr="00A355F0" w:rsidRDefault="00AE7F61" w:rsidP="00AE7F61">
      <w:pPr>
        <w:pStyle w:val="ConsPlusNormal"/>
        <w:spacing w:line="360" w:lineRule="auto"/>
        <w:ind w:left="900"/>
        <w:rPr>
          <w:rFonts w:ascii="Times New Roman" w:hAnsi="Times New Roman"/>
          <w:sz w:val="24"/>
          <w:szCs w:val="24"/>
        </w:rPr>
      </w:pPr>
    </w:p>
    <w:p w:rsidR="00AE7F61" w:rsidRPr="0053319A" w:rsidRDefault="00AE7F61" w:rsidP="00AE7F61">
      <w:pPr>
        <w:pStyle w:val="ConsPlusNormal"/>
        <w:numPr>
          <w:ilvl w:val="0"/>
          <w:numId w:val="41"/>
        </w:numPr>
        <w:rPr>
          <w:rFonts w:ascii="Times New Roman" w:hAnsi="Times New Roman"/>
          <w:b/>
          <w:sz w:val="24"/>
          <w:szCs w:val="24"/>
        </w:rPr>
      </w:pPr>
      <w:r w:rsidRPr="0053319A">
        <w:rPr>
          <w:rFonts w:ascii="Times New Roman" w:hAnsi="Times New Roman"/>
          <w:b/>
          <w:sz w:val="24"/>
          <w:szCs w:val="24"/>
        </w:rPr>
        <w:t>Объект исследования.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AE7F61" w:rsidRPr="00333B02" w:rsidTr="0029225C">
        <w:tc>
          <w:tcPr>
            <w:tcW w:w="10348" w:type="dxa"/>
          </w:tcPr>
          <w:p w:rsidR="00AE7F61" w:rsidRPr="00333B02" w:rsidRDefault="00AE7F61" w:rsidP="0029225C">
            <w:pPr>
              <w:pStyle w:val="ConsPlusNormal"/>
              <w:jc w:val="both"/>
              <w:rPr>
                <w:rFonts w:ascii="Times New Roman" w:hAnsi="Times New Roman"/>
                <w:sz w:val="24"/>
                <w:szCs w:val="24"/>
              </w:rPr>
            </w:pPr>
            <w:r>
              <w:rPr>
                <w:rFonts w:ascii="Times New Roman" w:hAnsi="Times New Roman"/>
                <w:sz w:val="24"/>
                <w:szCs w:val="24"/>
              </w:rPr>
              <w:t xml:space="preserve">Текущий ремонт водонапорной башни в д. Ивановка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 по К</w:t>
            </w:r>
            <w:r w:rsidRPr="00333B02">
              <w:rPr>
                <w:rFonts w:ascii="Times New Roman" w:hAnsi="Times New Roman"/>
                <w:sz w:val="24"/>
                <w:szCs w:val="24"/>
              </w:rPr>
              <w:t>онтракту № __________ от «____»________ 201</w:t>
            </w:r>
            <w:r>
              <w:rPr>
                <w:rFonts w:ascii="Times New Roman" w:hAnsi="Times New Roman"/>
                <w:sz w:val="24"/>
                <w:szCs w:val="24"/>
              </w:rPr>
              <w:t>4</w:t>
            </w:r>
            <w:r w:rsidRPr="00333B02">
              <w:rPr>
                <w:rFonts w:ascii="Times New Roman" w:hAnsi="Times New Roman"/>
                <w:sz w:val="24"/>
                <w:szCs w:val="24"/>
              </w:rPr>
              <w:t xml:space="preserve"> года для нужд </w:t>
            </w:r>
            <w:r>
              <w:rPr>
                <w:rFonts w:ascii="Times New Roman" w:hAnsi="Times New Roman"/>
                <w:sz w:val="24"/>
                <w:szCs w:val="24"/>
              </w:rPr>
              <w:t>З</w:t>
            </w:r>
            <w:r w:rsidRPr="00333B02">
              <w:rPr>
                <w:rFonts w:ascii="Times New Roman" w:hAnsi="Times New Roman"/>
                <w:sz w:val="24"/>
                <w:szCs w:val="24"/>
              </w:rPr>
              <w:t xml:space="preserve">аказчика – </w:t>
            </w:r>
            <w:r>
              <w:rPr>
                <w:rFonts w:ascii="Times New Roman" w:hAnsi="Times New Roman"/>
                <w:sz w:val="24"/>
                <w:szCs w:val="24"/>
              </w:rPr>
              <w:t xml:space="preserve">Администрации Ивановского сельсовета </w:t>
            </w:r>
            <w:proofErr w:type="spellStart"/>
            <w:r>
              <w:rPr>
                <w:rFonts w:ascii="Times New Roman" w:hAnsi="Times New Roman"/>
                <w:sz w:val="24"/>
                <w:szCs w:val="24"/>
              </w:rPr>
              <w:t>Солнцевского</w:t>
            </w:r>
            <w:proofErr w:type="spellEnd"/>
            <w:r>
              <w:rPr>
                <w:rFonts w:ascii="Times New Roman" w:hAnsi="Times New Roman"/>
                <w:sz w:val="24"/>
                <w:szCs w:val="24"/>
              </w:rPr>
              <w:t xml:space="preserve"> района Курской области</w:t>
            </w:r>
          </w:p>
        </w:tc>
      </w:tr>
    </w:tbl>
    <w:p w:rsidR="00AE7F61" w:rsidRPr="00A355F0" w:rsidRDefault="00AE7F61" w:rsidP="00AE7F61">
      <w:pPr>
        <w:pStyle w:val="ConsPlusNormal"/>
        <w:spacing w:line="360" w:lineRule="auto"/>
        <w:ind w:left="900"/>
        <w:rPr>
          <w:rFonts w:ascii="Times New Roman" w:hAnsi="Times New Roman"/>
          <w:sz w:val="24"/>
          <w:szCs w:val="24"/>
        </w:rPr>
      </w:pPr>
    </w:p>
    <w:p w:rsidR="00AE7F61" w:rsidRPr="0053319A" w:rsidRDefault="00AE7F61" w:rsidP="00AE7F61">
      <w:pPr>
        <w:pStyle w:val="ConsPlusNormal"/>
        <w:numPr>
          <w:ilvl w:val="0"/>
          <w:numId w:val="41"/>
        </w:numPr>
        <w:jc w:val="both"/>
        <w:rPr>
          <w:rFonts w:ascii="Times New Roman" w:hAnsi="Times New Roman"/>
          <w:b/>
          <w:sz w:val="24"/>
          <w:szCs w:val="24"/>
        </w:rPr>
      </w:pPr>
      <w:r w:rsidRPr="0053319A">
        <w:rPr>
          <w:rFonts w:ascii="Times New Roman" w:hAnsi="Times New Roman"/>
          <w:b/>
          <w:sz w:val="24"/>
          <w:szCs w:val="24"/>
        </w:rPr>
        <w:t xml:space="preserve">Документы, представленные для проведения </w:t>
      </w:r>
      <w:r>
        <w:rPr>
          <w:rFonts w:ascii="Times New Roman" w:hAnsi="Times New Roman"/>
          <w:b/>
          <w:sz w:val="24"/>
          <w:szCs w:val="24"/>
        </w:rPr>
        <w:t>приемки результатов Работ и</w:t>
      </w:r>
      <w:r w:rsidRPr="0053319A">
        <w:rPr>
          <w:rFonts w:ascii="Times New Roman" w:hAnsi="Times New Roman"/>
          <w:b/>
          <w:sz w:val="24"/>
          <w:szCs w:val="24"/>
        </w:rPr>
        <w:t xml:space="preserve"> подготовки </w:t>
      </w:r>
      <w:r>
        <w:rPr>
          <w:rFonts w:ascii="Times New Roman" w:hAnsi="Times New Roman"/>
          <w:b/>
          <w:sz w:val="24"/>
          <w:szCs w:val="24"/>
        </w:rPr>
        <w:t>документа о приемке результатов Работ</w:t>
      </w:r>
      <w:r w:rsidRPr="0053319A">
        <w:rPr>
          <w:rFonts w:ascii="Times New Roman" w:hAnsi="Times New Roman"/>
          <w:b/>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AE7F61" w:rsidRPr="00333B02" w:rsidTr="0029225C">
        <w:tc>
          <w:tcPr>
            <w:tcW w:w="9605" w:type="dxa"/>
          </w:tcPr>
          <w:p w:rsidR="00AE7F61" w:rsidRPr="00333B02" w:rsidRDefault="00AE7F61" w:rsidP="00AE7F61">
            <w:pPr>
              <w:pStyle w:val="ConsPlusNormal"/>
              <w:numPr>
                <w:ilvl w:val="0"/>
                <w:numId w:val="43"/>
              </w:numPr>
              <w:rPr>
                <w:rFonts w:ascii="Times New Roman" w:hAnsi="Times New Roman"/>
                <w:sz w:val="24"/>
                <w:szCs w:val="24"/>
              </w:rPr>
            </w:pPr>
            <w:r w:rsidRPr="00333B02">
              <w:rPr>
                <w:rFonts w:ascii="Times New Roman" w:hAnsi="Times New Roman"/>
                <w:sz w:val="24"/>
                <w:szCs w:val="24"/>
              </w:rPr>
              <w:t>Документация о ____</w:t>
            </w:r>
            <w:r>
              <w:rPr>
                <w:rFonts w:ascii="Times New Roman" w:hAnsi="Times New Roman"/>
                <w:sz w:val="24"/>
                <w:szCs w:val="24"/>
              </w:rPr>
              <w:t>___________________________________________________________ ________________________________________________________________________________________________________________</w:t>
            </w:r>
            <w:r w:rsidRPr="00333B02">
              <w:rPr>
                <w:rFonts w:ascii="Times New Roman" w:hAnsi="Times New Roman"/>
                <w:sz w:val="24"/>
                <w:szCs w:val="24"/>
              </w:rPr>
              <w:t>______</w:t>
            </w:r>
            <w:r>
              <w:rPr>
                <w:rFonts w:ascii="Times New Roman" w:hAnsi="Times New Roman"/>
                <w:sz w:val="24"/>
                <w:szCs w:val="24"/>
              </w:rPr>
              <w:t>_______________________________________________________________________________________</w:t>
            </w:r>
            <w:r w:rsidRPr="00333B02">
              <w:rPr>
                <w:rFonts w:ascii="Times New Roman" w:hAnsi="Times New Roman"/>
                <w:sz w:val="24"/>
                <w:szCs w:val="24"/>
              </w:rPr>
              <w:t>_</w:t>
            </w:r>
            <w:r>
              <w:rPr>
                <w:rFonts w:ascii="Times New Roman" w:hAnsi="Times New Roman"/>
                <w:sz w:val="24"/>
                <w:szCs w:val="24"/>
              </w:rPr>
              <w:t>__________________</w:t>
            </w:r>
            <w:r w:rsidRPr="00333B02">
              <w:rPr>
                <w:rFonts w:ascii="Times New Roman" w:hAnsi="Times New Roman"/>
                <w:sz w:val="24"/>
                <w:szCs w:val="24"/>
              </w:rPr>
              <w:t>_________.</w:t>
            </w:r>
          </w:p>
          <w:p w:rsidR="00AE7F61" w:rsidRPr="00333B02" w:rsidRDefault="00AE7F61" w:rsidP="00AE7F61">
            <w:pPr>
              <w:pStyle w:val="ConsPlusNormal"/>
              <w:numPr>
                <w:ilvl w:val="0"/>
                <w:numId w:val="43"/>
              </w:numPr>
              <w:rPr>
                <w:rFonts w:ascii="Times New Roman" w:hAnsi="Times New Roman"/>
                <w:sz w:val="24"/>
                <w:szCs w:val="24"/>
              </w:rPr>
            </w:pPr>
            <w:r w:rsidRPr="00333B02">
              <w:rPr>
                <w:rFonts w:ascii="Times New Roman" w:hAnsi="Times New Roman"/>
                <w:sz w:val="24"/>
                <w:szCs w:val="24"/>
              </w:rPr>
              <w:t>Проект контракта.</w:t>
            </w:r>
          </w:p>
          <w:p w:rsidR="00AE7F61" w:rsidRPr="00333B02" w:rsidRDefault="00AE7F61" w:rsidP="00AE7F61">
            <w:pPr>
              <w:pStyle w:val="ConsPlusNormal"/>
              <w:numPr>
                <w:ilvl w:val="0"/>
                <w:numId w:val="43"/>
              </w:numPr>
              <w:rPr>
                <w:rFonts w:ascii="Times New Roman" w:hAnsi="Times New Roman"/>
                <w:sz w:val="24"/>
                <w:szCs w:val="24"/>
              </w:rPr>
            </w:pPr>
            <w:r w:rsidRPr="00333B02">
              <w:rPr>
                <w:rFonts w:ascii="Times New Roman" w:hAnsi="Times New Roman"/>
                <w:sz w:val="24"/>
                <w:szCs w:val="24"/>
              </w:rPr>
              <w:t>Техническое задание.</w:t>
            </w:r>
          </w:p>
          <w:p w:rsidR="00AE7F61" w:rsidRPr="00333B02" w:rsidRDefault="00AE7F61" w:rsidP="00AE7F61">
            <w:pPr>
              <w:pStyle w:val="ConsPlusNormal"/>
              <w:numPr>
                <w:ilvl w:val="0"/>
                <w:numId w:val="43"/>
              </w:numPr>
              <w:rPr>
                <w:rFonts w:ascii="Times New Roman" w:hAnsi="Times New Roman"/>
                <w:sz w:val="24"/>
                <w:szCs w:val="24"/>
              </w:rPr>
            </w:pPr>
            <w:r w:rsidRPr="00333B02">
              <w:rPr>
                <w:rFonts w:ascii="Times New Roman" w:hAnsi="Times New Roman"/>
                <w:sz w:val="24"/>
                <w:szCs w:val="24"/>
              </w:rPr>
              <w:t xml:space="preserve">Предложение </w:t>
            </w:r>
            <w:r>
              <w:rPr>
                <w:rFonts w:ascii="Times New Roman" w:hAnsi="Times New Roman"/>
                <w:sz w:val="24"/>
                <w:szCs w:val="24"/>
              </w:rPr>
              <w:t>П</w:t>
            </w:r>
            <w:r w:rsidRPr="00333B02">
              <w:rPr>
                <w:rFonts w:ascii="Times New Roman" w:hAnsi="Times New Roman"/>
                <w:sz w:val="24"/>
                <w:szCs w:val="24"/>
              </w:rPr>
              <w:t>одрядчика</w:t>
            </w:r>
          </w:p>
          <w:p w:rsidR="00AE7F61" w:rsidRPr="00333B02" w:rsidRDefault="00AE7F61" w:rsidP="00AE7F61">
            <w:pPr>
              <w:pStyle w:val="ConsPlusNormal"/>
              <w:numPr>
                <w:ilvl w:val="0"/>
                <w:numId w:val="43"/>
              </w:numPr>
              <w:ind w:right="-143"/>
              <w:rPr>
                <w:rFonts w:ascii="Times New Roman" w:hAnsi="Times New Roman"/>
                <w:sz w:val="24"/>
                <w:szCs w:val="24"/>
              </w:rPr>
            </w:pPr>
            <w:r w:rsidRPr="00333B02">
              <w:rPr>
                <w:rFonts w:ascii="Times New Roman" w:hAnsi="Times New Roman"/>
                <w:sz w:val="24"/>
                <w:szCs w:val="24"/>
              </w:rPr>
              <w:t xml:space="preserve">Заключенный </w:t>
            </w:r>
            <w:r>
              <w:rPr>
                <w:rFonts w:ascii="Times New Roman" w:hAnsi="Times New Roman"/>
                <w:sz w:val="24"/>
                <w:szCs w:val="24"/>
              </w:rPr>
              <w:t>К</w:t>
            </w:r>
            <w:r w:rsidRPr="00333B02">
              <w:rPr>
                <w:rFonts w:ascii="Times New Roman" w:hAnsi="Times New Roman"/>
                <w:sz w:val="24"/>
                <w:szCs w:val="24"/>
              </w:rPr>
              <w:t>онтракт № __</w:t>
            </w:r>
            <w:r>
              <w:rPr>
                <w:rFonts w:ascii="Times New Roman" w:hAnsi="Times New Roman"/>
                <w:sz w:val="24"/>
                <w:szCs w:val="24"/>
              </w:rPr>
              <w:t>____________________________</w:t>
            </w:r>
            <w:r w:rsidRPr="00333B02">
              <w:rPr>
                <w:rFonts w:ascii="Times New Roman" w:hAnsi="Times New Roman"/>
                <w:sz w:val="24"/>
                <w:szCs w:val="24"/>
              </w:rPr>
              <w:t>_ от «___» _______ 201</w:t>
            </w:r>
            <w:r>
              <w:rPr>
                <w:rFonts w:ascii="Times New Roman" w:hAnsi="Times New Roman"/>
                <w:sz w:val="24"/>
                <w:szCs w:val="24"/>
              </w:rPr>
              <w:t xml:space="preserve">4 </w:t>
            </w:r>
            <w:r w:rsidRPr="00333B02">
              <w:rPr>
                <w:rFonts w:ascii="Times New Roman" w:hAnsi="Times New Roman"/>
                <w:sz w:val="24"/>
                <w:szCs w:val="24"/>
              </w:rPr>
              <w:t>года.</w:t>
            </w:r>
          </w:p>
          <w:p w:rsidR="00AE7F61" w:rsidRPr="00333B02" w:rsidRDefault="00AE7F61" w:rsidP="00AE7F61">
            <w:pPr>
              <w:pStyle w:val="ConsPlusNormal"/>
              <w:numPr>
                <w:ilvl w:val="0"/>
                <w:numId w:val="43"/>
              </w:numPr>
              <w:rPr>
                <w:rFonts w:ascii="Times New Roman" w:hAnsi="Times New Roman"/>
                <w:sz w:val="24"/>
                <w:szCs w:val="24"/>
              </w:rPr>
            </w:pPr>
            <w:r w:rsidRPr="00333B02">
              <w:rPr>
                <w:rFonts w:ascii="Times New Roman" w:hAnsi="Times New Roman"/>
                <w:sz w:val="24"/>
                <w:szCs w:val="24"/>
              </w:rPr>
              <w:t>___________________________________________________</w:t>
            </w:r>
          </w:p>
          <w:p w:rsidR="00AE7F61" w:rsidRDefault="00AE7F61" w:rsidP="00AE7F61">
            <w:pPr>
              <w:pStyle w:val="ConsPlusNormal"/>
              <w:numPr>
                <w:ilvl w:val="0"/>
                <w:numId w:val="43"/>
              </w:numPr>
              <w:rPr>
                <w:rFonts w:ascii="Times New Roman" w:hAnsi="Times New Roman"/>
                <w:sz w:val="24"/>
                <w:szCs w:val="24"/>
              </w:rPr>
            </w:pPr>
            <w:r w:rsidRPr="00333B02">
              <w:rPr>
                <w:rFonts w:ascii="Times New Roman" w:hAnsi="Times New Roman"/>
                <w:sz w:val="24"/>
                <w:szCs w:val="24"/>
              </w:rPr>
              <w:t>__________________________________________________</w:t>
            </w:r>
            <w:r>
              <w:rPr>
                <w:rFonts w:ascii="Times New Roman" w:hAnsi="Times New Roman"/>
                <w:sz w:val="24"/>
                <w:szCs w:val="24"/>
              </w:rPr>
              <w:t>_</w:t>
            </w:r>
          </w:p>
          <w:p w:rsidR="00AE7F61" w:rsidRPr="00333B02" w:rsidRDefault="00AE7F61" w:rsidP="00AE7F61">
            <w:pPr>
              <w:pStyle w:val="ConsPlusNormal"/>
              <w:numPr>
                <w:ilvl w:val="0"/>
                <w:numId w:val="43"/>
              </w:numPr>
              <w:rPr>
                <w:rFonts w:ascii="Times New Roman" w:hAnsi="Times New Roman"/>
                <w:sz w:val="24"/>
                <w:szCs w:val="24"/>
              </w:rPr>
            </w:pPr>
            <w:r>
              <w:rPr>
                <w:rFonts w:ascii="Times New Roman" w:hAnsi="Times New Roman"/>
                <w:sz w:val="24"/>
                <w:szCs w:val="24"/>
              </w:rPr>
              <w:t>___________________________________________________</w:t>
            </w:r>
          </w:p>
        </w:tc>
      </w:tr>
    </w:tbl>
    <w:p w:rsidR="00AE7F61" w:rsidRPr="00A355F0" w:rsidRDefault="00AE7F61" w:rsidP="00AE7F61">
      <w:pPr>
        <w:pStyle w:val="ConsPlusNormal"/>
        <w:ind w:left="900"/>
        <w:rPr>
          <w:rFonts w:ascii="Times New Roman" w:hAnsi="Times New Roman"/>
          <w:sz w:val="24"/>
          <w:szCs w:val="24"/>
        </w:rPr>
      </w:pPr>
    </w:p>
    <w:p w:rsidR="00AE7F61" w:rsidRPr="0053319A" w:rsidRDefault="00AE7F61" w:rsidP="00AE7F61">
      <w:pPr>
        <w:pStyle w:val="ConsPlusNormal"/>
        <w:numPr>
          <w:ilvl w:val="0"/>
          <w:numId w:val="41"/>
        </w:numPr>
        <w:rPr>
          <w:rFonts w:ascii="Times New Roman" w:hAnsi="Times New Roman"/>
          <w:b/>
          <w:sz w:val="24"/>
          <w:szCs w:val="24"/>
        </w:rPr>
      </w:pPr>
      <w:r w:rsidRPr="0053319A">
        <w:rPr>
          <w:rFonts w:ascii="Times New Roman" w:hAnsi="Times New Roman"/>
          <w:b/>
          <w:sz w:val="24"/>
          <w:szCs w:val="24"/>
        </w:rPr>
        <w:t xml:space="preserve">Лица, присутствующие при проведении </w:t>
      </w:r>
      <w:r>
        <w:rPr>
          <w:rFonts w:ascii="Times New Roman" w:hAnsi="Times New Roman"/>
          <w:b/>
          <w:sz w:val="24"/>
          <w:szCs w:val="24"/>
        </w:rPr>
        <w:t>оценки результатов Работ</w:t>
      </w:r>
      <w:r w:rsidRPr="0053319A">
        <w:rPr>
          <w:rFonts w:ascii="Times New Roman" w:hAnsi="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AE7F61" w:rsidRPr="00333B02" w:rsidTr="0029225C">
        <w:tc>
          <w:tcPr>
            <w:tcW w:w="10348" w:type="dxa"/>
          </w:tcPr>
          <w:p w:rsidR="00AE7F61" w:rsidRDefault="00AE7F61" w:rsidP="0029225C">
            <w:pPr>
              <w:pStyle w:val="ConsPlusNormal"/>
              <w:rPr>
                <w:rFonts w:ascii="Times New Roman" w:hAnsi="Times New Roman"/>
                <w:sz w:val="24"/>
                <w:szCs w:val="24"/>
              </w:rPr>
            </w:pPr>
            <w:r w:rsidRPr="00333B02">
              <w:rPr>
                <w:rFonts w:ascii="Times New Roman" w:hAnsi="Times New Roman"/>
                <w:sz w:val="24"/>
                <w:szCs w:val="24"/>
              </w:rPr>
              <w:t xml:space="preserve">От </w:t>
            </w:r>
            <w:r>
              <w:rPr>
                <w:rFonts w:ascii="Times New Roman" w:hAnsi="Times New Roman"/>
                <w:sz w:val="24"/>
                <w:szCs w:val="24"/>
              </w:rPr>
              <w:t>З</w:t>
            </w:r>
            <w:r w:rsidRPr="00333B02">
              <w:rPr>
                <w:rFonts w:ascii="Times New Roman" w:hAnsi="Times New Roman"/>
                <w:sz w:val="24"/>
                <w:szCs w:val="24"/>
              </w:rPr>
              <w:t>аказчик</w:t>
            </w:r>
            <w:r>
              <w:rPr>
                <w:rFonts w:ascii="Times New Roman" w:hAnsi="Times New Roman"/>
                <w:sz w:val="24"/>
                <w:szCs w:val="24"/>
              </w:rPr>
              <w:t>а:</w:t>
            </w:r>
          </w:p>
          <w:p w:rsidR="00AE7F61" w:rsidRPr="00333B02" w:rsidRDefault="00AE7F61" w:rsidP="00AE7F61">
            <w:pPr>
              <w:pStyle w:val="ConsPlusNormal"/>
              <w:numPr>
                <w:ilvl w:val="0"/>
                <w:numId w:val="44"/>
              </w:numPr>
              <w:rPr>
                <w:rFonts w:ascii="Times New Roman" w:hAnsi="Times New Roman"/>
                <w:sz w:val="24"/>
                <w:szCs w:val="24"/>
              </w:rPr>
            </w:pPr>
            <w:r w:rsidRPr="00333B02">
              <w:rPr>
                <w:rFonts w:ascii="Times New Roman" w:hAnsi="Times New Roman"/>
                <w:sz w:val="24"/>
                <w:szCs w:val="24"/>
              </w:rPr>
              <w:t>_______________________________________.</w:t>
            </w:r>
          </w:p>
          <w:p w:rsidR="00AE7F61" w:rsidRDefault="00AE7F61" w:rsidP="00AE7F61">
            <w:pPr>
              <w:pStyle w:val="ConsPlusNormal"/>
              <w:numPr>
                <w:ilvl w:val="0"/>
                <w:numId w:val="44"/>
              </w:numPr>
              <w:rPr>
                <w:rFonts w:ascii="Times New Roman" w:hAnsi="Times New Roman"/>
                <w:sz w:val="24"/>
                <w:szCs w:val="24"/>
              </w:rPr>
            </w:pPr>
            <w:r w:rsidRPr="00333B02">
              <w:rPr>
                <w:rFonts w:ascii="Times New Roman" w:hAnsi="Times New Roman"/>
                <w:sz w:val="24"/>
                <w:szCs w:val="24"/>
              </w:rPr>
              <w:t>_______________________________________.</w:t>
            </w:r>
          </w:p>
          <w:p w:rsidR="00AE7F61" w:rsidRDefault="00AE7F61" w:rsidP="00AE7F61">
            <w:pPr>
              <w:pStyle w:val="ConsPlusNormal"/>
              <w:numPr>
                <w:ilvl w:val="0"/>
                <w:numId w:val="44"/>
              </w:numPr>
              <w:rPr>
                <w:rFonts w:ascii="Times New Roman" w:hAnsi="Times New Roman"/>
                <w:sz w:val="24"/>
                <w:szCs w:val="24"/>
              </w:rPr>
            </w:pPr>
            <w:r>
              <w:rPr>
                <w:rFonts w:ascii="Times New Roman" w:hAnsi="Times New Roman"/>
                <w:sz w:val="24"/>
                <w:szCs w:val="24"/>
              </w:rPr>
              <w:t>_______________________________________.</w:t>
            </w:r>
          </w:p>
          <w:p w:rsidR="00AE7F61" w:rsidRPr="00333B02" w:rsidRDefault="00AE7F61" w:rsidP="0029225C">
            <w:pPr>
              <w:pStyle w:val="ConsPlusNormal"/>
              <w:ind w:left="720"/>
              <w:rPr>
                <w:rFonts w:ascii="Times New Roman" w:hAnsi="Times New Roman"/>
                <w:sz w:val="24"/>
                <w:szCs w:val="24"/>
              </w:rPr>
            </w:pPr>
          </w:p>
          <w:p w:rsidR="00AE7F61" w:rsidRPr="00333B02" w:rsidRDefault="00AE7F61" w:rsidP="0029225C">
            <w:pPr>
              <w:pStyle w:val="ConsPlusNormal"/>
              <w:rPr>
                <w:rFonts w:ascii="Times New Roman" w:hAnsi="Times New Roman"/>
                <w:sz w:val="24"/>
                <w:szCs w:val="24"/>
              </w:rPr>
            </w:pPr>
            <w:r w:rsidRPr="00333B02">
              <w:rPr>
                <w:rFonts w:ascii="Times New Roman" w:hAnsi="Times New Roman"/>
                <w:sz w:val="24"/>
                <w:szCs w:val="24"/>
              </w:rPr>
              <w:t xml:space="preserve">От </w:t>
            </w:r>
            <w:r>
              <w:rPr>
                <w:rFonts w:ascii="Times New Roman" w:hAnsi="Times New Roman"/>
                <w:sz w:val="24"/>
                <w:szCs w:val="24"/>
              </w:rPr>
              <w:t>П</w:t>
            </w:r>
            <w:r w:rsidRPr="00333B02">
              <w:rPr>
                <w:rFonts w:ascii="Times New Roman" w:hAnsi="Times New Roman"/>
                <w:sz w:val="24"/>
                <w:szCs w:val="24"/>
              </w:rPr>
              <w:t>одрядчика</w:t>
            </w:r>
            <w:r>
              <w:rPr>
                <w:rFonts w:ascii="Times New Roman" w:hAnsi="Times New Roman"/>
                <w:sz w:val="24"/>
                <w:szCs w:val="24"/>
              </w:rPr>
              <w:t xml:space="preserve"> </w:t>
            </w:r>
            <w:r w:rsidRPr="00333B02">
              <w:rPr>
                <w:rFonts w:ascii="Times New Roman" w:hAnsi="Times New Roman"/>
                <w:sz w:val="24"/>
                <w:szCs w:val="24"/>
              </w:rPr>
              <w:t xml:space="preserve"> – ______________</w:t>
            </w:r>
          </w:p>
          <w:p w:rsidR="00AE7F61" w:rsidRPr="00333B02" w:rsidRDefault="00AE7F61" w:rsidP="00AE7F61">
            <w:pPr>
              <w:pStyle w:val="ConsPlusNormal"/>
              <w:numPr>
                <w:ilvl w:val="0"/>
                <w:numId w:val="45"/>
              </w:numPr>
              <w:rPr>
                <w:rFonts w:ascii="Times New Roman" w:hAnsi="Times New Roman"/>
                <w:sz w:val="24"/>
                <w:szCs w:val="24"/>
              </w:rPr>
            </w:pPr>
            <w:r w:rsidRPr="00333B02">
              <w:rPr>
                <w:rFonts w:ascii="Times New Roman" w:hAnsi="Times New Roman"/>
                <w:sz w:val="24"/>
                <w:szCs w:val="24"/>
              </w:rPr>
              <w:t>______________________________________</w:t>
            </w:r>
          </w:p>
          <w:p w:rsidR="00AE7F61" w:rsidRPr="00333B02" w:rsidRDefault="00AE7F61" w:rsidP="00AE7F61">
            <w:pPr>
              <w:pStyle w:val="ConsPlusNormal"/>
              <w:numPr>
                <w:ilvl w:val="0"/>
                <w:numId w:val="45"/>
              </w:numPr>
              <w:rPr>
                <w:rFonts w:ascii="Times New Roman" w:hAnsi="Times New Roman"/>
                <w:sz w:val="24"/>
                <w:szCs w:val="24"/>
              </w:rPr>
            </w:pPr>
            <w:r w:rsidRPr="00333B02">
              <w:rPr>
                <w:rFonts w:ascii="Times New Roman" w:hAnsi="Times New Roman"/>
                <w:sz w:val="24"/>
                <w:szCs w:val="24"/>
              </w:rPr>
              <w:t>______________________________________</w:t>
            </w:r>
          </w:p>
          <w:p w:rsidR="00AE7F61" w:rsidRPr="00333B02" w:rsidRDefault="00AE7F61" w:rsidP="00AE7F61">
            <w:pPr>
              <w:pStyle w:val="ConsPlusNormal"/>
              <w:numPr>
                <w:ilvl w:val="0"/>
                <w:numId w:val="45"/>
              </w:numPr>
              <w:rPr>
                <w:rFonts w:ascii="Times New Roman" w:hAnsi="Times New Roman"/>
                <w:sz w:val="24"/>
                <w:szCs w:val="24"/>
              </w:rPr>
            </w:pPr>
            <w:r w:rsidRPr="00333B02">
              <w:rPr>
                <w:rFonts w:ascii="Times New Roman" w:hAnsi="Times New Roman"/>
                <w:sz w:val="24"/>
                <w:szCs w:val="24"/>
              </w:rPr>
              <w:t>______________________________________</w:t>
            </w:r>
          </w:p>
        </w:tc>
      </w:tr>
    </w:tbl>
    <w:p w:rsidR="00AE7F61" w:rsidRPr="00A355F0" w:rsidRDefault="00AE7F61" w:rsidP="00AE7F61">
      <w:pPr>
        <w:pStyle w:val="ConsPlusNormal"/>
        <w:ind w:firstLine="567"/>
        <w:rPr>
          <w:rFonts w:ascii="Times New Roman" w:hAnsi="Times New Roman"/>
          <w:sz w:val="24"/>
          <w:szCs w:val="24"/>
        </w:rPr>
      </w:pPr>
    </w:p>
    <w:p w:rsidR="00AE7F61" w:rsidRDefault="00AE7F61" w:rsidP="00AE7F61">
      <w:pPr>
        <w:pStyle w:val="ConsPlusNormal"/>
        <w:ind w:firstLine="567"/>
        <w:jc w:val="both"/>
        <w:rPr>
          <w:rFonts w:ascii="Times New Roman" w:hAnsi="Times New Roman"/>
          <w:sz w:val="24"/>
          <w:szCs w:val="24"/>
        </w:rPr>
      </w:pPr>
    </w:p>
    <w:p w:rsidR="00AE7F61" w:rsidRDefault="00AE7F61" w:rsidP="00AE7F61">
      <w:pPr>
        <w:pStyle w:val="ConsPlusNormal"/>
        <w:numPr>
          <w:ilvl w:val="0"/>
          <w:numId w:val="41"/>
        </w:numPr>
        <w:rPr>
          <w:rFonts w:ascii="Times New Roman" w:hAnsi="Times New Roman"/>
          <w:b/>
          <w:sz w:val="24"/>
          <w:szCs w:val="24"/>
        </w:rPr>
      </w:pPr>
      <w:r>
        <w:rPr>
          <w:rFonts w:ascii="Times New Roman" w:hAnsi="Times New Roman"/>
          <w:b/>
          <w:sz w:val="24"/>
          <w:szCs w:val="24"/>
        </w:rPr>
        <w:t>Исследования по вопросам, поставленным перед экспертом.</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946"/>
        <w:gridCol w:w="425"/>
        <w:gridCol w:w="567"/>
        <w:gridCol w:w="1560"/>
      </w:tblGrid>
      <w:tr w:rsidR="00AE7F61" w:rsidRPr="005A5803" w:rsidTr="0029225C">
        <w:tc>
          <w:tcPr>
            <w:tcW w:w="817" w:type="dxa"/>
          </w:tcPr>
          <w:p w:rsidR="00AE7F61" w:rsidRDefault="00AE7F61" w:rsidP="0029225C">
            <w:pPr>
              <w:pStyle w:val="ConsPlusNormal"/>
              <w:ind w:left="-142" w:right="-108" w:firstLine="0"/>
              <w:jc w:val="center"/>
              <w:rPr>
                <w:rFonts w:ascii="Times New Roman" w:hAnsi="Times New Roman"/>
                <w:sz w:val="24"/>
                <w:szCs w:val="24"/>
              </w:rPr>
            </w:pPr>
            <w:r w:rsidRPr="005A5803">
              <w:rPr>
                <w:rFonts w:ascii="Times New Roman" w:hAnsi="Times New Roman"/>
                <w:sz w:val="24"/>
                <w:szCs w:val="24"/>
              </w:rPr>
              <w:t xml:space="preserve">№№ </w:t>
            </w:r>
          </w:p>
          <w:p w:rsidR="00AE7F61" w:rsidRPr="005A5803" w:rsidRDefault="00AE7F61" w:rsidP="0029225C">
            <w:pPr>
              <w:pStyle w:val="ConsPlusNormal"/>
              <w:ind w:left="-142" w:right="-108" w:firstLine="0"/>
              <w:jc w:val="center"/>
              <w:rPr>
                <w:rFonts w:ascii="Times New Roman" w:hAnsi="Times New Roman"/>
                <w:sz w:val="24"/>
                <w:szCs w:val="24"/>
              </w:rPr>
            </w:pPr>
            <w:proofErr w:type="spellStart"/>
            <w:proofErr w:type="gramStart"/>
            <w:r w:rsidRPr="005A5803">
              <w:rPr>
                <w:rFonts w:ascii="Times New Roman" w:hAnsi="Times New Roman"/>
                <w:sz w:val="24"/>
                <w:szCs w:val="24"/>
              </w:rPr>
              <w:t>п</w:t>
            </w:r>
            <w:proofErr w:type="spellEnd"/>
            <w:proofErr w:type="gramEnd"/>
            <w:r>
              <w:rPr>
                <w:rFonts w:ascii="Times New Roman" w:hAnsi="Times New Roman"/>
                <w:sz w:val="24"/>
                <w:szCs w:val="24"/>
              </w:rPr>
              <w:t>/</w:t>
            </w:r>
            <w:proofErr w:type="spellStart"/>
            <w:r w:rsidRPr="005A5803">
              <w:rPr>
                <w:rFonts w:ascii="Times New Roman" w:hAnsi="Times New Roman"/>
                <w:sz w:val="24"/>
                <w:szCs w:val="24"/>
              </w:rPr>
              <w:t>п</w:t>
            </w:r>
            <w:proofErr w:type="spellEnd"/>
          </w:p>
        </w:tc>
        <w:tc>
          <w:tcPr>
            <w:tcW w:w="6946" w:type="dxa"/>
          </w:tcPr>
          <w:p w:rsidR="00AE7F61" w:rsidRPr="005A5803" w:rsidRDefault="00AE7F61" w:rsidP="0029225C">
            <w:pPr>
              <w:pStyle w:val="ConsPlusNormal"/>
              <w:ind w:left="-142" w:right="-108" w:firstLine="0"/>
              <w:jc w:val="center"/>
              <w:rPr>
                <w:rFonts w:ascii="Times New Roman" w:hAnsi="Times New Roman"/>
                <w:sz w:val="24"/>
                <w:szCs w:val="24"/>
              </w:rPr>
            </w:pPr>
            <w:r w:rsidRPr="005A5803">
              <w:rPr>
                <w:rFonts w:ascii="Times New Roman" w:hAnsi="Times New Roman"/>
                <w:sz w:val="24"/>
                <w:szCs w:val="24"/>
              </w:rPr>
              <w:t>Наименование вопроса</w:t>
            </w:r>
          </w:p>
        </w:tc>
        <w:tc>
          <w:tcPr>
            <w:tcW w:w="425" w:type="dxa"/>
          </w:tcPr>
          <w:p w:rsidR="00AE7F61" w:rsidRPr="005A5803" w:rsidRDefault="00AE7F61" w:rsidP="0029225C">
            <w:pPr>
              <w:pStyle w:val="ConsPlusNormal"/>
              <w:ind w:left="-142" w:right="-108" w:firstLine="0"/>
              <w:jc w:val="center"/>
              <w:rPr>
                <w:rFonts w:ascii="Times New Roman" w:hAnsi="Times New Roman"/>
                <w:sz w:val="24"/>
                <w:szCs w:val="24"/>
              </w:rPr>
            </w:pPr>
            <w:r w:rsidRPr="005A5803">
              <w:rPr>
                <w:rFonts w:ascii="Times New Roman" w:hAnsi="Times New Roman"/>
                <w:sz w:val="24"/>
                <w:szCs w:val="24"/>
              </w:rPr>
              <w:t>Да</w:t>
            </w:r>
          </w:p>
        </w:tc>
        <w:tc>
          <w:tcPr>
            <w:tcW w:w="567" w:type="dxa"/>
          </w:tcPr>
          <w:p w:rsidR="00AE7F61" w:rsidRPr="005A5803" w:rsidRDefault="00AE7F61" w:rsidP="0029225C">
            <w:pPr>
              <w:pStyle w:val="ConsPlusNormal"/>
              <w:ind w:left="-142" w:right="-108" w:firstLine="0"/>
              <w:jc w:val="center"/>
              <w:rPr>
                <w:rFonts w:ascii="Times New Roman" w:hAnsi="Times New Roman"/>
                <w:sz w:val="24"/>
                <w:szCs w:val="24"/>
              </w:rPr>
            </w:pPr>
            <w:r w:rsidRPr="005A5803">
              <w:rPr>
                <w:rFonts w:ascii="Times New Roman" w:hAnsi="Times New Roman"/>
                <w:sz w:val="24"/>
                <w:szCs w:val="24"/>
              </w:rPr>
              <w:t>Нет</w:t>
            </w:r>
          </w:p>
        </w:tc>
        <w:tc>
          <w:tcPr>
            <w:tcW w:w="1560" w:type="dxa"/>
          </w:tcPr>
          <w:p w:rsidR="00AE7F61" w:rsidRPr="005A5803" w:rsidRDefault="00AE7F61" w:rsidP="0029225C">
            <w:pPr>
              <w:pStyle w:val="ConsPlusNormal"/>
              <w:ind w:left="-142" w:right="-108" w:firstLine="0"/>
              <w:jc w:val="center"/>
              <w:rPr>
                <w:rFonts w:ascii="Times New Roman" w:hAnsi="Times New Roman"/>
                <w:sz w:val="24"/>
                <w:szCs w:val="24"/>
              </w:rPr>
            </w:pPr>
            <w:r w:rsidRPr="005A5803">
              <w:rPr>
                <w:rFonts w:ascii="Times New Roman" w:hAnsi="Times New Roman"/>
                <w:sz w:val="24"/>
                <w:szCs w:val="24"/>
              </w:rPr>
              <w:t>Примечание</w:t>
            </w:r>
          </w:p>
        </w:tc>
      </w:tr>
      <w:tr w:rsidR="00AE7F61" w:rsidRPr="005A5803" w:rsidTr="0029225C">
        <w:tc>
          <w:tcPr>
            <w:tcW w:w="817" w:type="dxa"/>
          </w:tcPr>
          <w:p w:rsidR="00AE7F61" w:rsidRPr="005A5803" w:rsidRDefault="00AE7F61" w:rsidP="0029225C">
            <w:pPr>
              <w:pStyle w:val="ConsPlusNormal"/>
              <w:ind w:left="-142" w:right="-108" w:firstLine="11"/>
              <w:jc w:val="center"/>
              <w:rPr>
                <w:rFonts w:ascii="Times New Roman" w:hAnsi="Times New Roman"/>
                <w:sz w:val="24"/>
                <w:szCs w:val="24"/>
              </w:rPr>
            </w:pPr>
          </w:p>
        </w:tc>
        <w:tc>
          <w:tcPr>
            <w:tcW w:w="9498" w:type="dxa"/>
            <w:gridSpan w:val="4"/>
          </w:tcPr>
          <w:p w:rsidR="00AE7F61" w:rsidRPr="005A5803" w:rsidRDefault="00AE7F61" w:rsidP="0029225C">
            <w:pPr>
              <w:pStyle w:val="ConsPlusNormal"/>
              <w:rPr>
                <w:rFonts w:ascii="Times New Roman" w:hAnsi="Times New Roman"/>
                <w:sz w:val="24"/>
                <w:szCs w:val="24"/>
              </w:rPr>
            </w:pPr>
            <w:r w:rsidRPr="005A5803">
              <w:rPr>
                <w:rFonts w:ascii="Times New Roman" w:hAnsi="Times New Roman"/>
                <w:sz w:val="24"/>
                <w:szCs w:val="24"/>
              </w:rPr>
              <w:t xml:space="preserve">Вопросы, поставленные </w:t>
            </w:r>
            <w:r>
              <w:rPr>
                <w:rFonts w:ascii="Times New Roman" w:hAnsi="Times New Roman"/>
                <w:sz w:val="24"/>
                <w:szCs w:val="24"/>
              </w:rPr>
              <w:t>З</w:t>
            </w:r>
            <w:r w:rsidRPr="005A5803">
              <w:rPr>
                <w:rFonts w:ascii="Times New Roman" w:hAnsi="Times New Roman"/>
                <w:sz w:val="24"/>
                <w:szCs w:val="24"/>
              </w:rPr>
              <w:t>аказчиком.</w:t>
            </w:r>
          </w:p>
        </w:tc>
      </w:tr>
      <w:tr w:rsidR="00AE7F61" w:rsidRPr="005A5803" w:rsidTr="0029225C">
        <w:tc>
          <w:tcPr>
            <w:tcW w:w="817" w:type="dxa"/>
          </w:tcPr>
          <w:p w:rsidR="00AE7F61" w:rsidRPr="005A5803" w:rsidRDefault="00AE7F61" w:rsidP="0029225C">
            <w:pPr>
              <w:pStyle w:val="ConsPlusNormal"/>
              <w:ind w:left="-142" w:right="-108" w:firstLine="11"/>
              <w:jc w:val="center"/>
              <w:rPr>
                <w:rFonts w:ascii="Times New Roman" w:hAnsi="Times New Roman"/>
                <w:sz w:val="24"/>
                <w:szCs w:val="24"/>
              </w:rPr>
            </w:pPr>
            <w:r w:rsidRPr="005A5803">
              <w:rPr>
                <w:rFonts w:ascii="Times New Roman" w:hAnsi="Times New Roman"/>
                <w:sz w:val="24"/>
                <w:szCs w:val="24"/>
              </w:rPr>
              <w:t>1</w:t>
            </w:r>
          </w:p>
        </w:tc>
        <w:tc>
          <w:tcPr>
            <w:tcW w:w="6946" w:type="dxa"/>
          </w:tcPr>
          <w:p w:rsidR="00AE7F61" w:rsidRPr="005A5803" w:rsidRDefault="00AE7F61" w:rsidP="0029225C">
            <w:pPr>
              <w:pStyle w:val="ConsPlusNormal"/>
              <w:jc w:val="both"/>
              <w:rPr>
                <w:rFonts w:ascii="Times New Roman" w:hAnsi="Times New Roman"/>
                <w:sz w:val="24"/>
                <w:szCs w:val="24"/>
              </w:rPr>
            </w:pPr>
            <w:r w:rsidRPr="005A5803">
              <w:rPr>
                <w:rFonts w:ascii="Times New Roman" w:hAnsi="Times New Roman"/>
                <w:sz w:val="24"/>
                <w:szCs w:val="24"/>
              </w:rPr>
              <w:t xml:space="preserve">Соответствуют ли условия заключенного </w:t>
            </w:r>
            <w:r>
              <w:rPr>
                <w:rFonts w:ascii="Times New Roman" w:hAnsi="Times New Roman"/>
                <w:sz w:val="24"/>
                <w:szCs w:val="24"/>
              </w:rPr>
              <w:t>К</w:t>
            </w:r>
            <w:r w:rsidRPr="005A5803">
              <w:rPr>
                <w:rFonts w:ascii="Times New Roman" w:hAnsi="Times New Roman"/>
                <w:sz w:val="24"/>
                <w:szCs w:val="24"/>
              </w:rPr>
              <w:t>онтракта, условиям в проекте контракта опубликованного в составе документации</w:t>
            </w:r>
            <w:r>
              <w:rPr>
                <w:rFonts w:ascii="Times New Roman" w:hAnsi="Times New Roman"/>
                <w:sz w:val="24"/>
                <w:szCs w:val="24"/>
              </w:rPr>
              <w:t xml:space="preserve"> об аукционе в электронной форме</w:t>
            </w:r>
            <w:r w:rsidRPr="005A5803">
              <w:rPr>
                <w:rFonts w:ascii="Times New Roman" w:hAnsi="Times New Roman"/>
                <w:sz w:val="24"/>
                <w:szCs w:val="24"/>
              </w:rPr>
              <w:t>.</w:t>
            </w:r>
          </w:p>
        </w:tc>
        <w:tc>
          <w:tcPr>
            <w:tcW w:w="425" w:type="dxa"/>
          </w:tcPr>
          <w:p w:rsidR="00AE7F61" w:rsidRPr="005A5803" w:rsidRDefault="00AE7F61" w:rsidP="0029225C">
            <w:pPr>
              <w:pStyle w:val="ConsPlusNormal"/>
              <w:rPr>
                <w:rFonts w:ascii="Times New Roman" w:hAnsi="Times New Roman"/>
                <w:sz w:val="24"/>
                <w:szCs w:val="24"/>
              </w:rPr>
            </w:pPr>
          </w:p>
        </w:tc>
        <w:tc>
          <w:tcPr>
            <w:tcW w:w="567" w:type="dxa"/>
          </w:tcPr>
          <w:p w:rsidR="00AE7F61" w:rsidRPr="005A5803" w:rsidRDefault="00AE7F61" w:rsidP="0029225C">
            <w:pPr>
              <w:pStyle w:val="ConsPlusNormal"/>
              <w:rPr>
                <w:rFonts w:ascii="Times New Roman" w:hAnsi="Times New Roman"/>
                <w:sz w:val="24"/>
                <w:szCs w:val="24"/>
              </w:rPr>
            </w:pPr>
          </w:p>
        </w:tc>
        <w:tc>
          <w:tcPr>
            <w:tcW w:w="1560" w:type="dxa"/>
          </w:tcPr>
          <w:p w:rsidR="00AE7F61" w:rsidRPr="005A5803" w:rsidRDefault="00AE7F61" w:rsidP="0029225C">
            <w:pPr>
              <w:pStyle w:val="ConsPlusNormal"/>
              <w:rPr>
                <w:rFonts w:ascii="Times New Roman" w:hAnsi="Times New Roman"/>
                <w:sz w:val="24"/>
                <w:szCs w:val="24"/>
              </w:rPr>
            </w:pPr>
          </w:p>
        </w:tc>
      </w:tr>
      <w:tr w:rsidR="00AE7F61" w:rsidRPr="005A5803" w:rsidTr="0029225C">
        <w:tc>
          <w:tcPr>
            <w:tcW w:w="817" w:type="dxa"/>
          </w:tcPr>
          <w:p w:rsidR="00AE7F61" w:rsidRPr="005A5803" w:rsidRDefault="00AE7F61" w:rsidP="0029225C">
            <w:pPr>
              <w:pStyle w:val="ConsPlusNormal"/>
              <w:ind w:left="-142" w:right="-108" w:firstLine="11"/>
              <w:jc w:val="center"/>
              <w:rPr>
                <w:rFonts w:ascii="Times New Roman" w:hAnsi="Times New Roman"/>
                <w:sz w:val="24"/>
                <w:szCs w:val="24"/>
              </w:rPr>
            </w:pPr>
            <w:r>
              <w:rPr>
                <w:rFonts w:ascii="Times New Roman" w:hAnsi="Times New Roman"/>
                <w:sz w:val="24"/>
                <w:szCs w:val="24"/>
              </w:rPr>
              <w:t>2</w:t>
            </w:r>
          </w:p>
        </w:tc>
        <w:tc>
          <w:tcPr>
            <w:tcW w:w="6946" w:type="dxa"/>
          </w:tcPr>
          <w:p w:rsidR="00AE7F61" w:rsidRPr="005A5803" w:rsidRDefault="00AE7F61" w:rsidP="0029225C">
            <w:pPr>
              <w:pStyle w:val="ConsPlusNormal"/>
              <w:jc w:val="both"/>
              <w:rPr>
                <w:rFonts w:ascii="Times New Roman" w:hAnsi="Times New Roman"/>
                <w:sz w:val="24"/>
                <w:szCs w:val="24"/>
              </w:rPr>
            </w:pPr>
            <w:r w:rsidRPr="005A5803">
              <w:rPr>
                <w:rFonts w:ascii="Times New Roman" w:hAnsi="Times New Roman"/>
                <w:sz w:val="24"/>
                <w:szCs w:val="24"/>
              </w:rPr>
              <w:t>Соответствует ли фактические сроки выполнения контракта, срокам, указанным в заключенном контракте и срокам, указанным в опубликованной документации.</w:t>
            </w:r>
          </w:p>
        </w:tc>
        <w:tc>
          <w:tcPr>
            <w:tcW w:w="425" w:type="dxa"/>
          </w:tcPr>
          <w:p w:rsidR="00AE7F61" w:rsidRPr="005A5803" w:rsidRDefault="00AE7F61" w:rsidP="0029225C">
            <w:pPr>
              <w:pStyle w:val="ConsPlusNormal"/>
              <w:rPr>
                <w:rFonts w:ascii="Times New Roman" w:hAnsi="Times New Roman"/>
                <w:sz w:val="24"/>
                <w:szCs w:val="24"/>
              </w:rPr>
            </w:pPr>
          </w:p>
        </w:tc>
        <w:tc>
          <w:tcPr>
            <w:tcW w:w="567" w:type="dxa"/>
          </w:tcPr>
          <w:p w:rsidR="00AE7F61" w:rsidRPr="005A5803" w:rsidRDefault="00AE7F61" w:rsidP="0029225C">
            <w:pPr>
              <w:pStyle w:val="ConsPlusNormal"/>
              <w:rPr>
                <w:rFonts w:ascii="Times New Roman" w:hAnsi="Times New Roman"/>
                <w:sz w:val="24"/>
                <w:szCs w:val="24"/>
              </w:rPr>
            </w:pPr>
          </w:p>
        </w:tc>
        <w:tc>
          <w:tcPr>
            <w:tcW w:w="1560" w:type="dxa"/>
          </w:tcPr>
          <w:p w:rsidR="00AE7F61" w:rsidRPr="005A5803" w:rsidRDefault="00AE7F61" w:rsidP="0029225C">
            <w:pPr>
              <w:pStyle w:val="ConsPlusNormal"/>
              <w:rPr>
                <w:rFonts w:ascii="Times New Roman" w:hAnsi="Times New Roman"/>
                <w:sz w:val="24"/>
                <w:szCs w:val="24"/>
              </w:rPr>
            </w:pPr>
          </w:p>
        </w:tc>
      </w:tr>
      <w:tr w:rsidR="00AE7F61" w:rsidRPr="005A5803" w:rsidTr="0029225C">
        <w:tc>
          <w:tcPr>
            <w:tcW w:w="817" w:type="dxa"/>
          </w:tcPr>
          <w:p w:rsidR="00AE7F61" w:rsidRPr="005A5803" w:rsidRDefault="00AE7F61" w:rsidP="0029225C">
            <w:pPr>
              <w:pStyle w:val="ConsPlusNormal"/>
              <w:ind w:left="-142" w:right="-108" w:firstLine="11"/>
              <w:jc w:val="center"/>
              <w:rPr>
                <w:rFonts w:ascii="Times New Roman" w:hAnsi="Times New Roman"/>
                <w:sz w:val="24"/>
                <w:szCs w:val="24"/>
              </w:rPr>
            </w:pPr>
            <w:r>
              <w:rPr>
                <w:rFonts w:ascii="Times New Roman" w:hAnsi="Times New Roman"/>
                <w:sz w:val="24"/>
                <w:szCs w:val="24"/>
              </w:rPr>
              <w:t>3</w:t>
            </w:r>
          </w:p>
        </w:tc>
        <w:tc>
          <w:tcPr>
            <w:tcW w:w="6946" w:type="dxa"/>
          </w:tcPr>
          <w:p w:rsidR="00AE7F61" w:rsidRPr="005A5803" w:rsidRDefault="00AE7F61" w:rsidP="0029225C">
            <w:pPr>
              <w:pStyle w:val="ConsPlusNormal"/>
              <w:jc w:val="both"/>
              <w:rPr>
                <w:rFonts w:ascii="Times New Roman" w:hAnsi="Times New Roman"/>
                <w:sz w:val="24"/>
                <w:szCs w:val="24"/>
              </w:rPr>
            </w:pPr>
            <w:proofErr w:type="gramStart"/>
            <w:r w:rsidRPr="005A5803">
              <w:rPr>
                <w:rFonts w:ascii="Times New Roman" w:hAnsi="Times New Roman"/>
                <w:sz w:val="24"/>
                <w:szCs w:val="24"/>
              </w:rPr>
              <w:t>Соответствует ли качество и характеристики выполненной работ</w:t>
            </w:r>
            <w:r>
              <w:rPr>
                <w:rFonts w:ascii="Times New Roman" w:hAnsi="Times New Roman"/>
                <w:sz w:val="24"/>
                <w:szCs w:val="24"/>
              </w:rPr>
              <w:t xml:space="preserve">ы </w:t>
            </w:r>
            <w:r w:rsidRPr="005A5803">
              <w:rPr>
                <w:rFonts w:ascii="Times New Roman" w:hAnsi="Times New Roman"/>
                <w:sz w:val="24"/>
                <w:szCs w:val="24"/>
              </w:rPr>
              <w:t xml:space="preserve">требованиям  к качеству и характеристикам </w:t>
            </w:r>
            <w:r>
              <w:rPr>
                <w:rFonts w:ascii="Times New Roman" w:hAnsi="Times New Roman"/>
                <w:sz w:val="24"/>
                <w:szCs w:val="24"/>
              </w:rPr>
              <w:t>выполненной работы</w:t>
            </w:r>
            <w:r w:rsidRPr="005A5803">
              <w:rPr>
                <w:rFonts w:ascii="Times New Roman" w:hAnsi="Times New Roman"/>
                <w:sz w:val="24"/>
                <w:szCs w:val="24"/>
              </w:rPr>
              <w:t xml:space="preserve"> </w:t>
            </w:r>
            <w:r>
              <w:rPr>
                <w:rFonts w:ascii="Times New Roman" w:hAnsi="Times New Roman"/>
                <w:sz w:val="24"/>
                <w:szCs w:val="24"/>
              </w:rPr>
              <w:t>П</w:t>
            </w:r>
            <w:r w:rsidRPr="005A5803">
              <w:rPr>
                <w:rFonts w:ascii="Times New Roman" w:hAnsi="Times New Roman"/>
                <w:sz w:val="24"/>
                <w:szCs w:val="24"/>
              </w:rPr>
              <w:t>одрядчика, указанным в техническом задании документации</w:t>
            </w:r>
            <w:r>
              <w:rPr>
                <w:rFonts w:ascii="Times New Roman" w:hAnsi="Times New Roman"/>
                <w:sz w:val="24"/>
                <w:szCs w:val="24"/>
              </w:rPr>
              <w:t xml:space="preserve"> об аукционе в электронной форме</w:t>
            </w:r>
            <w:r w:rsidRPr="005A5803">
              <w:rPr>
                <w:rFonts w:ascii="Times New Roman" w:hAnsi="Times New Roman"/>
                <w:sz w:val="24"/>
                <w:szCs w:val="24"/>
              </w:rPr>
              <w:t>, качеств</w:t>
            </w:r>
            <w:r>
              <w:rPr>
                <w:rFonts w:ascii="Times New Roman" w:hAnsi="Times New Roman"/>
                <w:sz w:val="24"/>
                <w:szCs w:val="24"/>
              </w:rPr>
              <w:t>о</w:t>
            </w:r>
            <w:r w:rsidRPr="005A5803">
              <w:rPr>
                <w:rFonts w:ascii="Times New Roman" w:hAnsi="Times New Roman"/>
                <w:sz w:val="24"/>
                <w:szCs w:val="24"/>
              </w:rPr>
              <w:t xml:space="preserve"> и характеристи</w:t>
            </w:r>
            <w:r>
              <w:rPr>
                <w:rFonts w:ascii="Times New Roman" w:hAnsi="Times New Roman"/>
                <w:sz w:val="24"/>
                <w:szCs w:val="24"/>
              </w:rPr>
              <w:t>ки</w:t>
            </w:r>
            <w:r w:rsidRPr="005A5803">
              <w:rPr>
                <w:rFonts w:ascii="Times New Roman" w:hAnsi="Times New Roman"/>
                <w:sz w:val="24"/>
                <w:szCs w:val="24"/>
              </w:rPr>
              <w:t xml:space="preserve"> товара </w:t>
            </w:r>
            <w:r>
              <w:rPr>
                <w:rFonts w:ascii="Times New Roman" w:hAnsi="Times New Roman"/>
                <w:sz w:val="24"/>
                <w:szCs w:val="24"/>
              </w:rPr>
              <w:t>П</w:t>
            </w:r>
            <w:r w:rsidRPr="005A5803">
              <w:rPr>
                <w:rFonts w:ascii="Times New Roman" w:hAnsi="Times New Roman"/>
                <w:sz w:val="24"/>
                <w:szCs w:val="24"/>
              </w:rPr>
              <w:t>одрядчика</w:t>
            </w:r>
            <w:r>
              <w:rPr>
                <w:rFonts w:ascii="Times New Roman" w:hAnsi="Times New Roman"/>
                <w:sz w:val="24"/>
                <w:szCs w:val="24"/>
              </w:rPr>
              <w:t xml:space="preserve">, используемого в процессе выполнения Работ,  требованиям к качеству и характеристикам к товару, указанному </w:t>
            </w:r>
            <w:r w:rsidRPr="005A5803">
              <w:rPr>
                <w:rFonts w:ascii="Times New Roman" w:hAnsi="Times New Roman"/>
                <w:sz w:val="24"/>
                <w:szCs w:val="24"/>
              </w:rPr>
              <w:t>в техническом задании,  опубликованном в составе документации и сведениям о качестве и характеристике товара поставщика (подрядчика, исполнителя</w:t>
            </w:r>
            <w:proofErr w:type="gramEnd"/>
            <w:r w:rsidRPr="005A5803">
              <w:rPr>
                <w:rFonts w:ascii="Times New Roman" w:hAnsi="Times New Roman"/>
                <w:sz w:val="24"/>
                <w:szCs w:val="24"/>
              </w:rPr>
              <w:t xml:space="preserve">) </w:t>
            </w:r>
            <w:proofErr w:type="gramStart"/>
            <w:r w:rsidRPr="005A5803">
              <w:rPr>
                <w:rFonts w:ascii="Times New Roman" w:hAnsi="Times New Roman"/>
                <w:sz w:val="24"/>
                <w:szCs w:val="24"/>
              </w:rPr>
              <w:t>указанным</w:t>
            </w:r>
            <w:proofErr w:type="gramEnd"/>
            <w:r w:rsidRPr="005A5803">
              <w:rPr>
                <w:rFonts w:ascii="Times New Roman" w:hAnsi="Times New Roman"/>
                <w:sz w:val="24"/>
                <w:szCs w:val="24"/>
              </w:rPr>
              <w:t xml:space="preserve"> в предложении поставщика (подрядчика, исполнителя).</w:t>
            </w:r>
          </w:p>
        </w:tc>
        <w:tc>
          <w:tcPr>
            <w:tcW w:w="425" w:type="dxa"/>
          </w:tcPr>
          <w:p w:rsidR="00AE7F61" w:rsidRPr="005A5803" w:rsidRDefault="00AE7F61" w:rsidP="0029225C">
            <w:pPr>
              <w:pStyle w:val="ConsPlusNormal"/>
              <w:rPr>
                <w:rFonts w:ascii="Times New Roman" w:hAnsi="Times New Roman"/>
                <w:sz w:val="24"/>
                <w:szCs w:val="24"/>
              </w:rPr>
            </w:pPr>
          </w:p>
        </w:tc>
        <w:tc>
          <w:tcPr>
            <w:tcW w:w="567" w:type="dxa"/>
          </w:tcPr>
          <w:p w:rsidR="00AE7F61" w:rsidRPr="005A5803" w:rsidRDefault="00AE7F61" w:rsidP="0029225C">
            <w:pPr>
              <w:pStyle w:val="ConsPlusNormal"/>
              <w:rPr>
                <w:rFonts w:ascii="Times New Roman" w:hAnsi="Times New Roman"/>
                <w:sz w:val="24"/>
                <w:szCs w:val="24"/>
              </w:rPr>
            </w:pPr>
          </w:p>
        </w:tc>
        <w:tc>
          <w:tcPr>
            <w:tcW w:w="1560" w:type="dxa"/>
          </w:tcPr>
          <w:p w:rsidR="00AE7F61" w:rsidRPr="005A5803" w:rsidRDefault="00AE7F61" w:rsidP="0029225C">
            <w:pPr>
              <w:pStyle w:val="ConsPlusNormal"/>
              <w:rPr>
                <w:rFonts w:ascii="Times New Roman" w:hAnsi="Times New Roman"/>
                <w:sz w:val="24"/>
                <w:szCs w:val="24"/>
              </w:rPr>
            </w:pPr>
          </w:p>
        </w:tc>
      </w:tr>
      <w:tr w:rsidR="00AE7F61" w:rsidRPr="005A5803" w:rsidTr="0029225C">
        <w:tc>
          <w:tcPr>
            <w:tcW w:w="817" w:type="dxa"/>
          </w:tcPr>
          <w:p w:rsidR="00AE7F61" w:rsidRPr="005A5803" w:rsidRDefault="00AE7F61" w:rsidP="0029225C">
            <w:pPr>
              <w:pStyle w:val="ConsPlusNormal"/>
              <w:ind w:left="-142" w:right="-108" w:firstLine="11"/>
              <w:jc w:val="center"/>
              <w:rPr>
                <w:rFonts w:ascii="Times New Roman" w:hAnsi="Times New Roman"/>
                <w:sz w:val="24"/>
                <w:szCs w:val="24"/>
              </w:rPr>
            </w:pPr>
            <w:r>
              <w:rPr>
                <w:rFonts w:ascii="Times New Roman" w:hAnsi="Times New Roman"/>
                <w:sz w:val="24"/>
                <w:szCs w:val="24"/>
              </w:rPr>
              <w:t>4</w:t>
            </w:r>
          </w:p>
        </w:tc>
        <w:tc>
          <w:tcPr>
            <w:tcW w:w="6946" w:type="dxa"/>
          </w:tcPr>
          <w:p w:rsidR="00AE7F61" w:rsidRPr="005A5803" w:rsidRDefault="00AE7F61" w:rsidP="0029225C">
            <w:pPr>
              <w:pStyle w:val="ConsPlusNormal"/>
              <w:jc w:val="both"/>
              <w:rPr>
                <w:rFonts w:ascii="Times New Roman" w:hAnsi="Times New Roman"/>
                <w:sz w:val="24"/>
                <w:szCs w:val="24"/>
              </w:rPr>
            </w:pPr>
            <w:r w:rsidRPr="005A5803">
              <w:rPr>
                <w:rFonts w:ascii="Times New Roman" w:hAnsi="Times New Roman"/>
                <w:sz w:val="24"/>
                <w:szCs w:val="24"/>
              </w:rPr>
              <w:t xml:space="preserve">Соответствует ли гарантийный срок предоставленный поставщиком (подрядчиком, исполнителем) на поставленный товар (выполненную работу, оказанную услугу) требованиям к гарантийному сроку в заключенном </w:t>
            </w:r>
            <w:r>
              <w:rPr>
                <w:rFonts w:ascii="Times New Roman" w:hAnsi="Times New Roman"/>
                <w:sz w:val="24"/>
                <w:szCs w:val="24"/>
              </w:rPr>
              <w:t>К</w:t>
            </w:r>
            <w:r w:rsidRPr="005A5803">
              <w:rPr>
                <w:rFonts w:ascii="Times New Roman" w:hAnsi="Times New Roman"/>
                <w:sz w:val="24"/>
                <w:szCs w:val="24"/>
              </w:rPr>
              <w:t>онтракте и требованиям к гарантийному сроку в опубликованной документации.</w:t>
            </w:r>
          </w:p>
        </w:tc>
        <w:tc>
          <w:tcPr>
            <w:tcW w:w="425" w:type="dxa"/>
          </w:tcPr>
          <w:p w:rsidR="00AE7F61" w:rsidRPr="005A5803" w:rsidRDefault="00AE7F61" w:rsidP="0029225C">
            <w:pPr>
              <w:pStyle w:val="ConsPlusNormal"/>
              <w:rPr>
                <w:rFonts w:ascii="Times New Roman" w:hAnsi="Times New Roman"/>
                <w:sz w:val="24"/>
                <w:szCs w:val="24"/>
              </w:rPr>
            </w:pPr>
          </w:p>
        </w:tc>
        <w:tc>
          <w:tcPr>
            <w:tcW w:w="567" w:type="dxa"/>
          </w:tcPr>
          <w:p w:rsidR="00AE7F61" w:rsidRPr="005A5803" w:rsidRDefault="00AE7F61" w:rsidP="0029225C">
            <w:pPr>
              <w:pStyle w:val="ConsPlusNormal"/>
              <w:rPr>
                <w:rFonts w:ascii="Times New Roman" w:hAnsi="Times New Roman"/>
                <w:sz w:val="24"/>
                <w:szCs w:val="24"/>
              </w:rPr>
            </w:pPr>
          </w:p>
        </w:tc>
        <w:tc>
          <w:tcPr>
            <w:tcW w:w="1560" w:type="dxa"/>
          </w:tcPr>
          <w:p w:rsidR="00AE7F61" w:rsidRPr="005A5803" w:rsidRDefault="00AE7F61" w:rsidP="0029225C">
            <w:pPr>
              <w:pStyle w:val="ConsPlusNormal"/>
              <w:rPr>
                <w:rFonts w:ascii="Times New Roman" w:hAnsi="Times New Roman"/>
                <w:sz w:val="24"/>
                <w:szCs w:val="24"/>
              </w:rPr>
            </w:pPr>
          </w:p>
        </w:tc>
      </w:tr>
      <w:tr w:rsidR="00AE7F61" w:rsidRPr="005A5803" w:rsidTr="0029225C">
        <w:tc>
          <w:tcPr>
            <w:tcW w:w="817" w:type="dxa"/>
          </w:tcPr>
          <w:p w:rsidR="00AE7F61" w:rsidRPr="005A5803" w:rsidRDefault="00AE7F61" w:rsidP="0029225C">
            <w:pPr>
              <w:pStyle w:val="ConsPlusNormal"/>
              <w:ind w:left="-142" w:right="-108" w:firstLine="11"/>
              <w:jc w:val="center"/>
              <w:rPr>
                <w:rFonts w:ascii="Times New Roman" w:hAnsi="Times New Roman"/>
                <w:sz w:val="24"/>
                <w:szCs w:val="24"/>
              </w:rPr>
            </w:pPr>
            <w:r>
              <w:rPr>
                <w:rFonts w:ascii="Times New Roman" w:hAnsi="Times New Roman"/>
                <w:sz w:val="24"/>
                <w:szCs w:val="24"/>
              </w:rPr>
              <w:t>5</w:t>
            </w:r>
          </w:p>
        </w:tc>
        <w:tc>
          <w:tcPr>
            <w:tcW w:w="6946" w:type="dxa"/>
          </w:tcPr>
          <w:p w:rsidR="00AE7F61" w:rsidRPr="005A5803" w:rsidRDefault="00AE7F61" w:rsidP="0029225C">
            <w:pPr>
              <w:pStyle w:val="ConsPlusNormal"/>
              <w:jc w:val="both"/>
              <w:rPr>
                <w:rFonts w:ascii="Times New Roman" w:hAnsi="Times New Roman"/>
                <w:sz w:val="24"/>
                <w:szCs w:val="24"/>
              </w:rPr>
            </w:pPr>
            <w:proofErr w:type="gramStart"/>
            <w:r w:rsidRPr="005A5803">
              <w:rPr>
                <w:rFonts w:ascii="Times New Roman" w:hAnsi="Times New Roman"/>
                <w:sz w:val="24"/>
                <w:szCs w:val="24"/>
              </w:rPr>
              <w:t xml:space="preserve">Соответствуют ли документы, переданные с товаром (работой, услугой), требованиям к документам, передаваемым с товаром (работой, услугой) в опубликованной документации и требованиям к документам, передаваемым с товаром (работой, услугой) документам в заключенном </w:t>
            </w:r>
            <w:r>
              <w:rPr>
                <w:rFonts w:ascii="Times New Roman" w:hAnsi="Times New Roman"/>
                <w:sz w:val="24"/>
                <w:szCs w:val="24"/>
              </w:rPr>
              <w:t>К</w:t>
            </w:r>
            <w:r w:rsidRPr="005A5803">
              <w:rPr>
                <w:rFonts w:ascii="Times New Roman" w:hAnsi="Times New Roman"/>
                <w:sz w:val="24"/>
                <w:szCs w:val="24"/>
              </w:rPr>
              <w:t>онтракте.</w:t>
            </w:r>
            <w:proofErr w:type="gramEnd"/>
          </w:p>
        </w:tc>
        <w:tc>
          <w:tcPr>
            <w:tcW w:w="425" w:type="dxa"/>
          </w:tcPr>
          <w:p w:rsidR="00AE7F61" w:rsidRPr="005A5803" w:rsidRDefault="00AE7F61" w:rsidP="0029225C">
            <w:pPr>
              <w:pStyle w:val="ConsPlusNormal"/>
              <w:rPr>
                <w:rFonts w:ascii="Times New Roman" w:hAnsi="Times New Roman"/>
                <w:sz w:val="24"/>
                <w:szCs w:val="24"/>
              </w:rPr>
            </w:pPr>
          </w:p>
        </w:tc>
        <w:tc>
          <w:tcPr>
            <w:tcW w:w="567" w:type="dxa"/>
          </w:tcPr>
          <w:p w:rsidR="00AE7F61" w:rsidRPr="005A5803" w:rsidRDefault="00AE7F61" w:rsidP="0029225C">
            <w:pPr>
              <w:pStyle w:val="ConsPlusNormal"/>
              <w:rPr>
                <w:rFonts w:ascii="Times New Roman" w:hAnsi="Times New Roman"/>
                <w:sz w:val="24"/>
                <w:szCs w:val="24"/>
              </w:rPr>
            </w:pPr>
          </w:p>
        </w:tc>
        <w:tc>
          <w:tcPr>
            <w:tcW w:w="1560" w:type="dxa"/>
          </w:tcPr>
          <w:p w:rsidR="00AE7F61" w:rsidRPr="005A5803" w:rsidRDefault="00AE7F61" w:rsidP="0029225C">
            <w:pPr>
              <w:pStyle w:val="ConsPlusNormal"/>
              <w:rPr>
                <w:rFonts w:ascii="Times New Roman" w:hAnsi="Times New Roman"/>
                <w:sz w:val="24"/>
                <w:szCs w:val="24"/>
              </w:rPr>
            </w:pPr>
          </w:p>
        </w:tc>
      </w:tr>
    </w:tbl>
    <w:p w:rsidR="00AE7F61" w:rsidRDefault="00AE7F61" w:rsidP="00AE7F61">
      <w:pPr>
        <w:pStyle w:val="ConsPlusNormal"/>
        <w:rPr>
          <w:rFonts w:ascii="Times New Roman" w:hAnsi="Times New Roman"/>
          <w:sz w:val="24"/>
          <w:szCs w:val="24"/>
        </w:rPr>
      </w:pPr>
    </w:p>
    <w:p w:rsidR="00AE7F61" w:rsidRPr="002329E9" w:rsidRDefault="00AE7F61" w:rsidP="00AE7F61">
      <w:pPr>
        <w:pStyle w:val="ConsPlusNormal"/>
        <w:numPr>
          <w:ilvl w:val="0"/>
          <w:numId w:val="41"/>
        </w:numPr>
        <w:rPr>
          <w:rFonts w:ascii="Times New Roman" w:hAnsi="Times New Roman"/>
          <w:b/>
          <w:sz w:val="24"/>
          <w:szCs w:val="24"/>
        </w:rPr>
      </w:pPr>
      <w:r w:rsidRPr="002329E9">
        <w:rPr>
          <w:rFonts w:ascii="Times New Roman" w:hAnsi="Times New Roman"/>
          <w:b/>
          <w:sz w:val="24"/>
          <w:szCs w:val="24"/>
        </w:rPr>
        <w:t>Заключительная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E7F61" w:rsidRPr="005A5803" w:rsidTr="0029225C">
        <w:tc>
          <w:tcPr>
            <w:tcW w:w="9570" w:type="dxa"/>
          </w:tcPr>
          <w:p w:rsidR="00AE7F61" w:rsidRPr="005A5803" w:rsidRDefault="00AE7F61" w:rsidP="00AE7F61">
            <w:pPr>
              <w:pStyle w:val="ConsPlusNormal"/>
              <w:numPr>
                <w:ilvl w:val="0"/>
                <w:numId w:val="46"/>
              </w:numPr>
              <w:rPr>
                <w:rFonts w:ascii="Times New Roman" w:hAnsi="Times New Roman"/>
                <w:sz w:val="24"/>
                <w:szCs w:val="24"/>
              </w:rPr>
            </w:pPr>
            <w:r>
              <w:rPr>
                <w:rFonts w:ascii="Times New Roman" w:hAnsi="Times New Roman"/>
                <w:sz w:val="24"/>
                <w:szCs w:val="24"/>
              </w:rPr>
              <w:t>В</w:t>
            </w:r>
            <w:r w:rsidRPr="005A5803">
              <w:rPr>
                <w:rFonts w:ascii="Times New Roman" w:hAnsi="Times New Roman"/>
                <w:sz w:val="24"/>
                <w:szCs w:val="24"/>
              </w:rPr>
              <w:t xml:space="preserve">ыполненная работа </w:t>
            </w:r>
            <w:r>
              <w:rPr>
                <w:rFonts w:ascii="Times New Roman" w:hAnsi="Times New Roman"/>
                <w:sz w:val="24"/>
                <w:szCs w:val="24"/>
              </w:rPr>
              <w:t xml:space="preserve">соответствует (не соответствует) </w:t>
            </w:r>
            <w:r w:rsidRPr="005A5803">
              <w:rPr>
                <w:rFonts w:ascii="Times New Roman" w:hAnsi="Times New Roman"/>
                <w:sz w:val="24"/>
                <w:szCs w:val="24"/>
              </w:rPr>
              <w:t xml:space="preserve">требованиям заключенного </w:t>
            </w:r>
            <w:r>
              <w:rPr>
                <w:rFonts w:ascii="Times New Roman" w:hAnsi="Times New Roman"/>
                <w:sz w:val="24"/>
                <w:szCs w:val="24"/>
              </w:rPr>
              <w:t>К</w:t>
            </w:r>
            <w:r w:rsidRPr="005A5803">
              <w:rPr>
                <w:rFonts w:ascii="Times New Roman" w:hAnsi="Times New Roman"/>
                <w:sz w:val="24"/>
                <w:szCs w:val="24"/>
              </w:rPr>
              <w:t>онтракта, техническому заданию,  опубликованному в составе докумен</w:t>
            </w:r>
            <w:r>
              <w:rPr>
                <w:rFonts w:ascii="Times New Roman" w:hAnsi="Times New Roman"/>
                <w:sz w:val="24"/>
                <w:szCs w:val="24"/>
              </w:rPr>
              <w:t>тации и предложению поставщика</w:t>
            </w:r>
            <w:r w:rsidRPr="005A5803">
              <w:rPr>
                <w:rFonts w:ascii="Times New Roman" w:hAnsi="Times New Roman"/>
                <w:sz w:val="24"/>
                <w:szCs w:val="24"/>
              </w:rPr>
              <w:t>.</w:t>
            </w:r>
          </w:p>
          <w:p w:rsidR="00AE7F61" w:rsidRPr="005A5803" w:rsidRDefault="00AE7F61" w:rsidP="00AE7F61">
            <w:pPr>
              <w:pStyle w:val="ConsPlusNormal"/>
              <w:numPr>
                <w:ilvl w:val="0"/>
                <w:numId w:val="46"/>
              </w:numPr>
              <w:rPr>
                <w:rFonts w:ascii="Times New Roman" w:hAnsi="Times New Roman"/>
                <w:sz w:val="24"/>
                <w:szCs w:val="24"/>
              </w:rPr>
            </w:pPr>
            <w:r w:rsidRPr="005A5803">
              <w:rPr>
                <w:rFonts w:ascii="Times New Roman" w:hAnsi="Times New Roman"/>
                <w:sz w:val="24"/>
                <w:szCs w:val="24"/>
              </w:rPr>
              <w:t>Фактические сроки выполнения работ по исполненному контракту, срокам, указанным в заключенном контракте и срокам, указанным в опубликованно</w:t>
            </w:r>
            <w:r>
              <w:rPr>
                <w:rFonts w:ascii="Times New Roman" w:hAnsi="Times New Roman"/>
                <w:sz w:val="24"/>
                <w:szCs w:val="24"/>
              </w:rPr>
              <w:t>й документации – соответствуют (не соответствуют)</w:t>
            </w:r>
            <w:r w:rsidRPr="005A5803">
              <w:rPr>
                <w:rFonts w:ascii="Times New Roman" w:hAnsi="Times New Roman"/>
                <w:sz w:val="24"/>
                <w:szCs w:val="24"/>
              </w:rPr>
              <w:t>.</w:t>
            </w:r>
          </w:p>
          <w:p w:rsidR="00AE7F61" w:rsidRDefault="00AE7F61" w:rsidP="00AE7F61">
            <w:pPr>
              <w:pStyle w:val="ConsPlusNormal"/>
              <w:numPr>
                <w:ilvl w:val="0"/>
                <w:numId w:val="46"/>
              </w:numPr>
              <w:rPr>
                <w:rFonts w:ascii="Times New Roman" w:hAnsi="Times New Roman"/>
                <w:sz w:val="24"/>
                <w:szCs w:val="24"/>
              </w:rPr>
            </w:pPr>
            <w:r w:rsidRPr="005A5803">
              <w:rPr>
                <w:rFonts w:ascii="Times New Roman" w:hAnsi="Times New Roman"/>
                <w:sz w:val="24"/>
                <w:szCs w:val="24"/>
              </w:rPr>
              <w:t>Наличие д</w:t>
            </w:r>
            <w:r>
              <w:rPr>
                <w:rFonts w:ascii="Times New Roman" w:hAnsi="Times New Roman"/>
                <w:sz w:val="24"/>
                <w:szCs w:val="24"/>
              </w:rPr>
              <w:t xml:space="preserve">ефектов в </w:t>
            </w:r>
            <w:r w:rsidRPr="005A5803">
              <w:rPr>
                <w:rFonts w:ascii="Times New Roman" w:hAnsi="Times New Roman"/>
                <w:sz w:val="24"/>
                <w:szCs w:val="24"/>
              </w:rPr>
              <w:t>выполненной работе –</w:t>
            </w:r>
            <w:r>
              <w:rPr>
                <w:rFonts w:ascii="Times New Roman" w:hAnsi="Times New Roman"/>
                <w:sz w:val="24"/>
                <w:szCs w:val="24"/>
              </w:rPr>
              <w:t xml:space="preserve"> отсутствует (присутствует): </w:t>
            </w:r>
          </w:p>
          <w:p w:rsidR="00AE7F61" w:rsidRPr="005A5803" w:rsidRDefault="00AE7F61" w:rsidP="0029225C">
            <w:pPr>
              <w:pStyle w:val="ConsPlusNormal"/>
              <w:ind w:left="720"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5803">
              <w:rPr>
                <w:rFonts w:ascii="Times New Roman" w:hAnsi="Times New Roman"/>
                <w:sz w:val="24"/>
                <w:szCs w:val="24"/>
              </w:rPr>
              <w:t>.</w:t>
            </w:r>
          </w:p>
          <w:p w:rsidR="00AE7F61" w:rsidRPr="005A5803" w:rsidRDefault="00AE7F61" w:rsidP="00AE7F61">
            <w:pPr>
              <w:pStyle w:val="ConsPlusNormal"/>
              <w:numPr>
                <w:ilvl w:val="0"/>
                <w:numId w:val="46"/>
              </w:numPr>
              <w:rPr>
                <w:rFonts w:ascii="Times New Roman" w:hAnsi="Times New Roman"/>
                <w:sz w:val="24"/>
                <w:szCs w:val="24"/>
              </w:rPr>
            </w:pPr>
            <w:r w:rsidRPr="005A5803">
              <w:rPr>
                <w:rFonts w:ascii="Times New Roman" w:hAnsi="Times New Roman"/>
                <w:sz w:val="24"/>
                <w:szCs w:val="24"/>
              </w:rPr>
              <w:t xml:space="preserve">Основания для применения штрафных </w:t>
            </w:r>
            <w:r>
              <w:rPr>
                <w:rFonts w:ascii="Times New Roman" w:hAnsi="Times New Roman"/>
                <w:sz w:val="24"/>
                <w:szCs w:val="24"/>
              </w:rPr>
              <w:t xml:space="preserve">санкций в отношении поставщика </w:t>
            </w:r>
            <w:r w:rsidRPr="005A5803">
              <w:rPr>
                <w:rFonts w:ascii="Times New Roman" w:hAnsi="Times New Roman"/>
                <w:sz w:val="24"/>
                <w:szCs w:val="24"/>
              </w:rPr>
              <w:t>–</w:t>
            </w:r>
            <w:r>
              <w:rPr>
                <w:rFonts w:ascii="Times New Roman" w:hAnsi="Times New Roman"/>
                <w:sz w:val="24"/>
                <w:szCs w:val="24"/>
              </w:rPr>
              <w:t xml:space="preserve"> отсутствуют (присутствуют)</w:t>
            </w:r>
            <w:r w:rsidRPr="005A5803">
              <w:rPr>
                <w:rFonts w:ascii="Times New Roman" w:hAnsi="Times New Roman"/>
                <w:sz w:val="24"/>
                <w:szCs w:val="24"/>
              </w:rPr>
              <w:t>.</w:t>
            </w:r>
          </w:p>
          <w:p w:rsidR="00AE7F61" w:rsidRPr="005A5803" w:rsidRDefault="00AE7F61" w:rsidP="00AE7F61">
            <w:pPr>
              <w:pStyle w:val="ConsPlusNormal"/>
              <w:numPr>
                <w:ilvl w:val="0"/>
                <w:numId w:val="46"/>
              </w:numPr>
              <w:rPr>
                <w:rFonts w:ascii="Times New Roman" w:hAnsi="Times New Roman"/>
                <w:sz w:val="24"/>
                <w:szCs w:val="24"/>
              </w:rPr>
            </w:pPr>
            <w:r>
              <w:rPr>
                <w:rFonts w:ascii="Times New Roman" w:hAnsi="Times New Roman"/>
                <w:sz w:val="24"/>
                <w:szCs w:val="24"/>
              </w:rPr>
              <w:t>В</w:t>
            </w:r>
            <w:r w:rsidRPr="005A5803">
              <w:rPr>
                <w:rFonts w:ascii="Times New Roman" w:hAnsi="Times New Roman"/>
                <w:sz w:val="24"/>
                <w:szCs w:val="24"/>
              </w:rPr>
              <w:t>ыполненная работа – подлежит приемке</w:t>
            </w:r>
            <w:r>
              <w:rPr>
                <w:rFonts w:ascii="Times New Roman" w:hAnsi="Times New Roman"/>
                <w:sz w:val="24"/>
                <w:szCs w:val="24"/>
              </w:rPr>
              <w:t xml:space="preserve"> (доработке).</w:t>
            </w:r>
            <w:r w:rsidRPr="005A5803">
              <w:rPr>
                <w:rFonts w:ascii="Times New Roman" w:hAnsi="Times New Roman"/>
                <w:sz w:val="24"/>
                <w:szCs w:val="24"/>
              </w:rPr>
              <w:t xml:space="preserve"> </w:t>
            </w:r>
          </w:p>
        </w:tc>
      </w:tr>
    </w:tbl>
    <w:p w:rsidR="00AE7F61" w:rsidRDefault="00AE7F61" w:rsidP="00AE7F61">
      <w:pPr>
        <w:pStyle w:val="ConsPlusNormal"/>
        <w:rPr>
          <w:rFonts w:ascii="Times New Roman" w:hAnsi="Times New Roman"/>
          <w:sz w:val="24"/>
          <w:szCs w:val="24"/>
        </w:rPr>
      </w:pPr>
    </w:p>
    <w:p w:rsidR="00AE7F61" w:rsidRDefault="00AE7F61" w:rsidP="00AE7F61">
      <w:pPr>
        <w:pStyle w:val="ConsPlusNormal"/>
        <w:ind w:firstLine="851"/>
        <w:rPr>
          <w:rFonts w:ascii="Times New Roman" w:hAnsi="Times New Roman"/>
          <w:sz w:val="24"/>
          <w:szCs w:val="24"/>
        </w:rPr>
      </w:pPr>
      <w:r>
        <w:rPr>
          <w:rFonts w:ascii="Times New Roman" w:hAnsi="Times New Roman"/>
          <w:sz w:val="24"/>
          <w:szCs w:val="24"/>
        </w:rPr>
        <w:t xml:space="preserve">Составили: </w:t>
      </w:r>
    </w:p>
    <w:p w:rsidR="00AE7F61" w:rsidRDefault="00AE7F61" w:rsidP="00AE7F61">
      <w:pPr>
        <w:pStyle w:val="ConsPlusNormal"/>
        <w:ind w:firstLine="851"/>
        <w:rPr>
          <w:rFonts w:ascii="Times New Roman" w:hAnsi="Times New Roman"/>
          <w:sz w:val="24"/>
          <w:szCs w:val="24"/>
        </w:rPr>
      </w:pPr>
      <w:r>
        <w:rPr>
          <w:rFonts w:ascii="Times New Roman" w:hAnsi="Times New Roman"/>
          <w:sz w:val="24"/>
          <w:szCs w:val="24"/>
        </w:rPr>
        <w:t>Эксперт:</w:t>
      </w:r>
    </w:p>
    <w:p w:rsidR="00AE7F61" w:rsidRPr="00A355F0" w:rsidRDefault="00AE7F61" w:rsidP="00AE7F61">
      <w:pPr>
        <w:pStyle w:val="ConsPlusNormal"/>
        <w:ind w:firstLine="851"/>
        <w:rPr>
          <w:rFonts w:ascii="Times New Roman" w:hAnsi="Times New Roman"/>
          <w:sz w:val="24"/>
          <w:szCs w:val="24"/>
        </w:rPr>
      </w:pPr>
      <w:r>
        <w:rPr>
          <w:rFonts w:ascii="Times New Roman" w:hAnsi="Times New Roman"/>
          <w:sz w:val="24"/>
          <w:szCs w:val="24"/>
        </w:rPr>
        <w:t xml:space="preserve"> </w:t>
      </w:r>
    </w:p>
    <w:p w:rsidR="00AE7F61" w:rsidRPr="00A355F0" w:rsidRDefault="00AE7F61" w:rsidP="00AE7F61">
      <w:pPr>
        <w:pStyle w:val="ConsPlusNormal"/>
        <w:ind w:firstLine="851"/>
        <w:jc w:val="both"/>
        <w:rPr>
          <w:rFonts w:ascii="Times New Roman" w:hAnsi="Times New Roman"/>
          <w:sz w:val="24"/>
          <w:szCs w:val="24"/>
        </w:rPr>
      </w:pPr>
      <w:r w:rsidRPr="00A355F0">
        <w:rPr>
          <w:rFonts w:ascii="Times New Roman" w:hAnsi="Times New Roman"/>
          <w:sz w:val="24"/>
          <w:szCs w:val="24"/>
        </w:rPr>
        <w:t>_____________________</w:t>
      </w:r>
      <w:r w:rsidRPr="00A355F0">
        <w:rPr>
          <w:rFonts w:ascii="Times New Roman" w:hAnsi="Times New Roman"/>
          <w:sz w:val="24"/>
          <w:szCs w:val="24"/>
        </w:rPr>
        <w:tab/>
      </w:r>
      <w:r w:rsidRPr="00A355F0">
        <w:rPr>
          <w:rFonts w:ascii="Times New Roman" w:hAnsi="Times New Roman"/>
          <w:sz w:val="24"/>
          <w:szCs w:val="24"/>
        </w:rPr>
        <w:tab/>
        <w:t>_________________</w:t>
      </w:r>
      <w:r w:rsidRPr="00A355F0">
        <w:rPr>
          <w:rFonts w:ascii="Times New Roman" w:hAnsi="Times New Roman"/>
          <w:sz w:val="24"/>
          <w:szCs w:val="24"/>
        </w:rPr>
        <w:tab/>
      </w:r>
      <w:r w:rsidRPr="00A355F0">
        <w:rPr>
          <w:rFonts w:ascii="Times New Roman" w:hAnsi="Times New Roman"/>
          <w:sz w:val="24"/>
          <w:szCs w:val="24"/>
        </w:rPr>
        <w:tab/>
        <w:t>_________________</w:t>
      </w:r>
      <w:r w:rsidRPr="00A355F0">
        <w:rPr>
          <w:rFonts w:ascii="Times New Roman" w:hAnsi="Times New Roman"/>
          <w:sz w:val="24"/>
          <w:szCs w:val="24"/>
        </w:rPr>
        <w:tab/>
      </w:r>
      <w:r w:rsidRPr="00A355F0">
        <w:rPr>
          <w:rFonts w:ascii="Times New Roman" w:hAnsi="Times New Roman"/>
          <w:sz w:val="24"/>
          <w:szCs w:val="24"/>
        </w:rPr>
        <w:tab/>
      </w:r>
    </w:p>
    <w:p w:rsidR="00AE7F61" w:rsidRPr="00A355F0" w:rsidRDefault="00AE7F61" w:rsidP="00AE7F61">
      <w:pPr>
        <w:pStyle w:val="ConsPlusNormal"/>
        <w:ind w:firstLine="851"/>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A355F0">
        <w:rPr>
          <w:rFonts w:ascii="Times New Roman" w:hAnsi="Times New Roman"/>
          <w:sz w:val="24"/>
          <w:szCs w:val="24"/>
          <w:vertAlign w:val="superscript"/>
        </w:rPr>
        <w:t xml:space="preserve">(фамилия, имя, отчество) </w:t>
      </w:r>
      <w:r w:rsidRPr="00A355F0">
        <w:rPr>
          <w:rFonts w:ascii="Times New Roman" w:hAnsi="Times New Roman"/>
          <w:sz w:val="24"/>
          <w:szCs w:val="24"/>
          <w:vertAlign w:val="superscript"/>
        </w:rPr>
        <w:tab/>
      </w:r>
      <w:r>
        <w:rPr>
          <w:rFonts w:ascii="Times New Roman" w:hAnsi="Times New Roman"/>
          <w:sz w:val="24"/>
          <w:szCs w:val="24"/>
          <w:vertAlign w:val="superscript"/>
        </w:rPr>
        <w:t xml:space="preserve">                  </w:t>
      </w:r>
      <w:r w:rsidRPr="00A355F0">
        <w:rPr>
          <w:rFonts w:ascii="Times New Roman" w:hAnsi="Times New Roman"/>
          <w:sz w:val="24"/>
          <w:szCs w:val="24"/>
          <w:vertAlign w:val="superscript"/>
        </w:rPr>
        <w:tab/>
        <w:t xml:space="preserve"> (подпись) </w:t>
      </w:r>
      <w:r w:rsidRPr="00A355F0">
        <w:rPr>
          <w:rFonts w:ascii="Times New Roman" w:hAnsi="Times New Roman"/>
          <w:sz w:val="24"/>
          <w:szCs w:val="24"/>
          <w:vertAlign w:val="superscript"/>
        </w:rPr>
        <w:tab/>
      </w:r>
      <w:r w:rsidRPr="00A355F0">
        <w:rPr>
          <w:rFonts w:ascii="Times New Roman" w:hAnsi="Times New Roman"/>
          <w:sz w:val="24"/>
          <w:szCs w:val="24"/>
          <w:vertAlign w:val="superscript"/>
        </w:rPr>
        <w:tab/>
        <w:t xml:space="preserve">           (число, месяц, год)</w:t>
      </w:r>
    </w:p>
    <w:p w:rsidR="00AE7F61" w:rsidRPr="00A355F0" w:rsidRDefault="00AE7F61" w:rsidP="00AE7F61">
      <w:pPr>
        <w:pStyle w:val="ConsPlusNormal"/>
        <w:ind w:firstLine="540"/>
        <w:jc w:val="center"/>
        <w:rPr>
          <w:rFonts w:ascii="Times New Roman" w:hAnsi="Times New Roman"/>
          <w:sz w:val="24"/>
          <w:szCs w:val="24"/>
        </w:rPr>
      </w:pPr>
    </w:p>
    <w:p w:rsidR="00AE7F61" w:rsidRDefault="00AE7F61" w:rsidP="00AE7F61">
      <w:pPr>
        <w:ind w:left="851"/>
        <w:rPr>
          <w:sz w:val="24"/>
          <w:szCs w:val="24"/>
        </w:rPr>
      </w:pPr>
      <w:r>
        <w:rPr>
          <w:sz w:val="24"/>
          <w:szCs w:val="24"/>
        </w:rPr>
        <w:t>в присутствии:</w:t>
      </w:r>
    </w:p>
    <w:p w:rsidR="00AE7F61" w:rsidRDefault="00AE7F61" w:rsidP="00AE7F61">
      <w:pPr>
        <w:ind w:left="851"/>
        <w:rPr>
          <w:sz w:val="24"/>
          <w:szCs w:val="24"/>
        </w:rPr>
      </w:pPr>
    </w:p>
    <w:p w:rsidR="00AE7F61" w:rsidRDefault="00AE7F61" w:rsidP="00AE7F61">
      <w:pPr>
        <w:ind w:left="851"/>
        <w:rPr>
          <w:sz w:val="24"/>
          <w:szCs w:val="24"/>
        </w:rPr>
      </w:pPr>
      <w:r>
        <w:rPr>
          <w:sz w:val="24"/>
          <w:szCs w:val="24"/>
        </w:rPr>
        <w:t>Представитель Заказчика:</w:t>
      </w:r>
    </w:p>
    <w:p w:rsidR="00AE7F61" w:rsidRDefault="00AE7F61" w:rsidP="00AE7F61">
      <w:pPr>
        <w:ind w:left="851"/>
        <w:rPr>
          <w:sz w:val="24"/>
          <w:szCs w:val="24"/>
        </w:rPr>
      </w:pPr>
    </w:p>
    <w:p w:rsidR="00AE7F61" w:rsidRPr="00A355F0" w:rsidRDefault="00AE7F61" w:rsidP="00AE7F61">
      <w:pPr>
        <w:pStyle w:val="ConsPlusNormal"/>
        <w:ind w:firstLine="851"/>
        <w:jc w:val="both"/>
        <w:rPr>
          <w:rFonts w:ascii="Times New Roman" w:hAnsi="Times New Roman"/>
          <w:sz w:val="24"/>
          <w:szCs w:val="24"/>
        </w:rPr>
      </w:pPr>
      <w:r w:rsidRPr="00A355F0">
        <w:rPr>
          <w:rFonts w:ascii="Times New Roman" w:hAnsi="Times New Roman"/>
          <w:sz w:val="24"/>
          <w:szCs w:val="24"/>
        </w:rPr>
        <w:t>_____________________</w:t>
      </w:r>
      <w:r w:rsidRPr="00A355F0">
        <w:rPr>
          <w:rFonts w:ascii="Times New Roman" w:hAnsi="Times New Roman"/>
          <w:sz w:val="24"/>
          <w:szCs w:val="24"/>
        </w:rPr>
        <w:tab/>
      </w:r>
      <w:r w:rsidRPr="00A355F0">
        <w:rPr>
          <w:rFonts w:ascii="Times New Roman" w:hAnsi="Times New Roman"/>
          <w:sz w:val="24"/>
          <w:szCs w:val="24"/>
        </w:rPr>
        <w:tab/>
        <w:t>_________________</w:t>
      </w:r>
      <w:r w:rsidRPr="00A355F0">
        <w:rPr>
          <w:rFonts w:ascii="Times New Roman" w:hAnsi="Times New Roman"/>
          <w:sz w:val="24"/>
          <w:szCs w:val="24"/>
        </w:rPr>
        <w:tab/>
      </w:r>
      <w:r w:rsidRPr="00A355F0">
        <w:rPr>
          <w:rFonts w:ascii="Times New Roman" w:hAnsi="Times New Roman"/>
          <w:sz w:val="24"/>
          <w:szCs w:val="24"/>
        </w:rPr>
        <w:tab/>
        <w:t>_________________</w:t>
      </w:r>
      <w:r w:rsidRPr="00A355F0">
        <w:rPr>
          <w:rFonts w:ascii="Times New Roman" w:hAnsi="Times New Roman"/>
          <w:sz w:val="24"/>
          <w:szCs w:val="24"/>
        </w:rPr>
        <w:tab/>
      </w:r>
      <w:r w:rsidRPr="00A355F0">
        <w:rPr>
          <w:rFonts w:ascii="Times New Roman" w:hAnsi="Times New Roman"/>
          <w:sz w:val="24"/>
          <w:szCs w:val="24"/>
        </w:rPr>
        <w:tab/>
      </w:r>
    </w:p>
    <w:p w:rsidR="00AE7F61" w:rsidRPr="00A355F0" w:rsidRDefault="00AE7F61" w:rsidP="00AE7F61">
      <w:pPr>
        <w:pStyle w:val="ConsPlusNormal"/>
        <w:ind w:firstLine="851"/>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A355F0">
        <w:rPr>
          <w:rFonts w:ascii="Times New Roman" w:hAnsi="Times New Roman"/>
          <w:sz w:val="24"/>
          <w:szCs w:val="24"/>
          <w:vertAlign w:val="superscript"/>
        </w:rPr>
        <w:t xml:space="preserve">(фамилия, имя, отчество) </w:t>
      </w:r>
      <w:r w:rsidRPr="00A355F0">
        <w:rPr>
          <w:rFonts w:ascii="Times New Roman" w:hAnsi="Times New Roman"/>
          <w:sz w:val="24"/>
          <w:szCs w:val="24"/>
          <w:vertAlign w:val="superscript"/>
        </w:rPr>
        <w:tab/>
      </w:r>
      <w:r>
        <w:rPr>
          <w:rFonts w:ascii="Times New Roman" w:hAnsi="Times New Roman"/>
          <w:sz w:val="24"/>
          <w:szCs w:val="24"/>
          <w:vertAlign w:val="superscript"/>
        </w:rPr>
        <w:t xml:space="preserve">                  </w:t>
      </w:r>
      <w:r w:rsidRPr="00A355F0">
        <w:rPr>
          <w:rFonts w:ascii="Times New Roman" w:hAnsi="Times New Roman"/>
          <w:sz w:val="24"/>
          <w:szCs w:val="24"/>
          <w:vertAlign w:val="superscript"/>
        </w:rPr>
        <w:tab/>
        <w:t xml:space="preserve"> (подпись) </w:t>
      </w:r>
      <w:r w:rsidRPr="00A355F0">
        <w:rPr>
          <w:rFonts w:ascii="Times New Roman" w:hAnsi="Times New Roman"/>
          <w:sz w:val="24"/>
          <w:szCs w:val="24"/>
          <w:vertAlign w:val="superscript"/>
        </w:rPr>
        <w:tab/>
      </w:r>
      <w:r w:rsidRPr="00A355F0">
        <w:rPr>
          <w:rFonts w:ascii="Times New Roman" w:hAnsi="Times New Roman"/>
          <w:sz w:val="24"/>
          <w:szCs w:val="24"/>
          <w:vertAlign w:val="superscript"/>
        </w:rPr>
        <w:tab/>
        <w:t xml:space="preserve">           (число, месяц, год)</w:t>
      </w:r>
    </w:p>
    <w:p w:rsidR="00AE7F61" w:rsidRDefault="00AE7F61" w:rsidP="00AE7F61">
      <w:pPr>
        <w:ind w:left="851"/>
        <w:rPr>
          <w:sz w:val="24"/>
          <w:szCs w:val="24"/>
        </w:rPr>
      </w:pPr>
    </w:p>
    <w:p w:rsidR="00AE7F61" w:rsidRPr="00A355F0" w:rsidRDefault="00AE7F61" w:rsidP="00AE7F61">
      <w:pPr>
        <w:ind w:left="851"/>
        <w:rPr>
          <w:sz w:val="24"/>
          <w:szCs w:val="24"/>
        </w:rPr>
      </w:pPr>
      <w:r>
        <w:rPr>
          <w:sz w:val="24"/>
          <w:szCs w:val="24"/>
        </w:rPr>
        <w:t>Представитель Подрядчика:</w:t>
      </w:r>
    </w:p>
    <w:p w:rsidR="00AE7F61" w:rsidRPr="00A355F0" w:rsidRDefault="00AE7F61" w:rsidP="00AE7F61">
      <w:pPr>
        <w:rPr>
          <w:sz w:val="24"/>
          <w:szCs w:val="24"/>
        </w:rPr>
      </w:pPr>
    </w:p>
    <w:p w:rsidR="00AE7F61" w:rsidRPr="00A355F0" w:rsidRDefault="00AE7F61" w:rsidP="00AE7F61">
      <w:pPr>
        <w:pStyle w:val="ConsPlusNormal"/>
        <w:ind w:firstLine="851"/>
        <w:jc w:val="both"/>
        <w:rPr>
          <w:rFonts w:ascii="Times New Roman" w:hAnsi="Times New Roman"/>
          <w:sz w:val="24"/>
          <w:szCs w:val="24"/>
        </w:rPr>
      </w:pPr>
      <w:r w:rsidRPr="00A355F0">
        <w:rPr>
          <w:rFonts w:ascii="Times New Roman" w:hAnsi="Times New Roman"/>
          <w:sz w:val="24"/>
          <w:szCs w:val="24"/>
        </w:rPr>
        <w:t>_____________________</w:t>
      </w:r>
      <w:r w:rsidRPr="00A355F0">
        <w:rPr>
          <w:rFonts w:ascii="Times New Roman" w:hAnsi="Times New Roman"/>
          <w:sz w:val="24"/>
          <w:szCs w:val="24"/>
        </w:rPr>
        <w:tab/>
      </w:r>
      <w:r w:rsidRPr="00A355F0">
        <w:rPr>
          <w:rFonts w:ascii="Times New Roman" w:hAnsi="Times New Roman"/>
          <w:sz w:val="24"/>
          <w:szCs w:val="24"/>
        </w:rPr>
        <w:tab/>
        <w:t>_________________</w:t>
      </w:r>
      <w:r w:rsidRPr="00A355F0">
        <w:rPr>
          <w:rFonts w:ascii="Times New Roman" w:hAnsi="Times New Roman"/>
          <w:sz w:val="24"/>
          <w:szCs w:val="24"/>
        </w:rPr>
        <w:tab/>
      </w:r>
      <w:r w:rsidRPr="00A355F0">
        <w:rPr>
          <w:rFonts w:ascii="Times New Roman" w:hAnsi="Times New Roman"/>
          <w:sz w:val="24"/>
          <w:szCs w:val="24"/>
        </w:rPr>
        <w:tab/>
        <w:t>_________________</w:t>
      </w:r>
      <w:r w:rsidRPr="00A355F0">
        <w:rPr>
          <w:rFonts w:ascii="Times New Roman" w:hAnsi="Times New Roman"/>
          <w:sz w:val="24"/>
          <w:szCs w:val="24"/>
        </w:rPr>
        <w:tab/>
      </w:r>
      <w:r w:rsidRPr="00A355F0">
        <w:rPr>
          <w:rFonts w:ascii="Times New Roman" w:hAnsi="Times New Roman"/>
          <w:sz w:val="24"/>
          <w:szCs w:val="24"/>
        </w:rPr>
        <w:tab/>
      </w:r>
    </w:p>
    <w:p w:rsidR="00AE7F61" w:rsidRPr="00D54192" w:rsidRDefault="00AE7F61" w:rsidP="00AE7F61">
      <w:pPr>
        <w:pStyle w:val="ConsPlusNormal"/>
        <w:ind w:firstLine="851"/>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A355F0">
        <w:rPr>
          <w:rFonts w:ascii="Times New Roman" w:hAnsi="Times New Roman"/>
          <w:sz w:val="24"/>
          <w:szCs w:val="24"/>
          <w:vertAlign w:val="superscript"/>
        </w:rPr>
        <w:t xml:space="preserve">(фамилия, имя, отчество) </w:t>
      </w:r>
      <w:r w:rsidRPr="00A355F0">
        <w:rPr>
          <w:rFonts w:ascii="Times New Roman" w:hAnsi="Times New Roman"/>
          <w:sz w:val="24"/>
          <w:szCs w:val="24"/>
          <w:vertAlign w:val="superscript"/>
        </w:rPr>
        <w:tab/>
      </w:r>
      <w:r>
        <w:rPr>
          <w:rFonts w:ascii="Times New Roman" w:hAnsi="Times New Roman"/>
          <w:sz w:val="24"/>
          <w:szCs w:val="24"/>
          <w:vertAlign w:val="superscript"/>
        </w:rPr>
        <w:t xml:space="preserve">                  </w:t>
      </w:r>
      <w:r w:rsidRPr="00A355F0">
        <w:rPr>
          <w:rFonts w:ascii="Times New Roman" w:hAnsi="Times New Roman"/>
          <w:sz w:val="24"/>
          <w:szCs w:val="24"/>
          <w:vertAlign w:val="superscript"/>
        </w:rPr>
        <w:tab/>
        <w:t xml:space="preserve"> (подпись) </w:t>
      </w:r>
      <w:r w:rsidRPr="00A355F0">
        <w:rPr>
          <w:rFonts w:ascii="Times New Roman" w:hAnsi="Times New Roman"/>
          <w:sz w:val="24"/>
          <w:szCs w:val="24"/>
          <w:vertAlign w:val="superscript"/>
        </w:rPr>
        <w:tab/>
      </w:r>
      <w:r w:rsidRPr="00A355F0">
        <w:rPr>
          <w:rFonts w:ascii="Times New Roman" w:hAnsi="Times New Roman"/>
          <w:sz w:val="24"/>
          <w:szCs w:val="24"/>
          <w:vertAlign w:val="superscript"/>
        </w:rPr>
        <w:tab/>
        <w:t xml:space="preserve">           (число, месяц, год)</w:t>
      </w:r>
    </w:p>
    <w:p w:rsidR="008B0184" w:rsidRPr="00833CF0" w:rsidRDefault="008B0184" w:rsidP="00AE7F61">
      <w:pPr>
        <w:pStyle w:val="afff7"/>
      </w:pPr>
    </w:p>
    <w:sectPr w:rsidR="008B0184" w:rsidRPr="00833CF0" w:rsidSect="00850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B5E2896"/>
    <w:lvl w:ilvl="0">
      <w:start w:val="1"/>
      <w:numFmt w:val="decimal"/>
      <w:lvlText w:val="%1."/>
      <w:lvlJc w:val="left"/>
      <w:pPr>
        <w:tabs>
          <w:tab w:val="num" w:pos="643"/>
        </w:tabs>
        <w:ind w:left="643" w:hanging="360"/>
      </w:pPr>
    </w:lvl>
  </w:abstractNum>
  <w:abstractNum w:abstractNumId="1">
    <w:nsid w:val="FFFFFF89"/>
    <w:multiLevelType w:val="singleLevel"/>
    <w:tmpl w:val="676AE50E"/>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30F0CA1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3"/>
    <w:multiLevelType w:val="multilevel"/>
    <w:tmpl w:val="74DEE09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5"/>
    <w:multiLevelType w:val="multilevel"/>
    <w:tmpl w:val="3AB805F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7"/>
    <w:multiLevelType w:val="multilevel"/>
    <w:tmpl w:val="0DAA95AA"/>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9"/>
    <w:multiLevelType w:val="multilevel"/>
    <w:tmpl w:val="8D1AC6D8"/>
    <w:lvl w:ilvl="0">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
    <w:nsid w:val="0000000D"/>
    <w:multiLevelType w:val="multilevel"/>
    <w:tmpl w:val="B38C9FD8"/>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0F"/>
    <w:multiLevelType w:val="multilevel"/>
    <w:tmpl w:val="1B365CDC"/>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277838"/>
    <w:multiLevelType w:val="hybridMultilevel"/>
    <w:tmpl w:val="5BA42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041462"/>
    <w:multiLevelType w:val="multilevel"/>
    <w:tmpl w:val="5E50B684"/>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5796" w:hanging="108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12">
    <w:nsid w:val="013746AA"/>
    <w:multiLevelType w:val="hybridMultilevel"/>
    <w:tmpl w:val="DBC21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502DAA"/>
    <w:multiLevelType w:val="multilevel"/>
    <w:tmpl w:val="055C1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3C1399"/>
    <w:multiLevelType w:val="multilevel"/>
    <w:tmpl w:val="37869EF4"/>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5">
    <w:nsid w:val="098D12EF"/>
    <w:multiLevelType w:val="hybridMultilevel"/>
    <w:tmpl w:val="A2147384"/>
    <w:lvl w:ilvl="0" w:tplc="C33A1226">
      <w:start w:val="6"/>
      <w:numFmt w:val="bullet"/>
      <w:lvlText w:val="-"/>
      <w:lvlJc w:val="left"/>
      <w:pPr>
        <w:tabs>
          <w:tab w:val="num" w:pos="1212"/>
        </w:tabs>
        <w:ind w:left="1212" w:hanging="360"/>
      </w:pPr>
      <w:rPr>
        <w:rFonts w:ascii="Times New Roman" w:eastAsia="Times New Roman" w:hAnsi="Times New Roman" w:cs="Times New Roman" w:hint="default"/>
      </w:rPr>
    </w:lvl>
    <w:lvl w:ilvl="1" w:tplc="04190003" w:tentative="1">
      <w:start w:val="1"/>
      <w:numFmt w:val="bullet"/>
      <w:lvlText w:val="o"/>
      <w:lvlJc w:val="left"/>
      <w:pPr>
        <w:tabs>
          <w:tab w:val="num" w:pos="1932"/>
        </w:tabs>
        <w:ind w:left="1932" w:hanging="360"/>
      </w:pPr>
      <w:rPr>
        <w:rFonts w:ascii="Courier New" w:hAnsi="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6">
    <w:nsid w:val="0B822CD8"/>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DA762D9"/>
    <w:multiLevelType w:val="multilevel"/>
    <w:tmpl w:val="DA36EA1E"/>
    <w:lvl w:ilvl="0">
      <w:start w:val="1"/>
      <w:numFmt w:val="decimal"/>
      <w:pStyle w:val="a"/>
      <w:lvlText w:val="%1."/>
      <w:lvlJc w:val="left"/>
      <w:pPr>
        <w:ind w:left="540" w:hanging="540"/>
      </w:pPr>
      <w:rPr>
        <w:rFonts w:cs="Times New Roman"/>
      </w:rPr>
    </w:lvl>
    <w:lvl w:ilvl="1">
      <w:start w:val="1"/>
      <w:numFmt w:val="decimal"/>
      <w:lvlText w:val="%1.%2."/>
      <w:lvlJc w:val="left"/>
      <w:pPr>
        <w:ind w:left="1108"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
    <w:nsid w:val="0EE04CA1"/>
    <w:multiLevelType w:val="multilevel"/>
    <w:tmpl w:val="0518E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F948C2"/>
    <w:multiLevelType w:val="singleLevel"/>
    <w:tmpl w:val="F5044C78"/>
    <w:lvl w:ilvl="0">
      <w:start w:val="1"/>
      <w:numFmt w:val="decimal"/>
      <w:lvlText w:val="2.%1."/>
      <w:legacy w:legacy="1" w:legacySpace="0" w:legacyIndent="432"/>
      <w:lvlJc w:val="left"/>
      <w:rPr>
        <w:rFonts w:ascii="Times New Roman" w:hAnsi="Times New Roman" w:cs="Times New Roman" w:hint="default"/>
      </w:rPr>
    </w:lvl>
  </w:abstractNum>
  <w:abstractNum w:abstractNumId="20">
    <w:nsid w:val="1BA95A25"/>
    <w:multiLevelType w:val="multilevel"/>
    <w:tmpl w:val="0B1EF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967C9"/>
    <w:multiLevelType w:val="multilevel"/>
    <w:tmpl w:val="5C220324"/>
    <w:lvl w:ilvl="0">
      <w:start w:val="1"/>
      <w:numFmt w:val="decimal"/>
      <w:pStyle w:val="1"/>
      <w:lvlText w:val="%1."/>
      <w:lvlJc w:val="left"/>
      <w:pPr>
        <w:tabs>
          <w:tab w:val="num" w:pos="567"/>
        </w:tabs>
        <w:ind w:left="567" w:hanging="567"/>
      </w:pPr>
      <w:rPr>
        <w:rFonts w:cs="Times New Roman"/>
      </w:rPr>
    </w:lvl>
    <w:lvl w:ilvl="1">
      <w:numFmt w:val="none"/>
      <w:lvlText w:val=""/>
      <w:lvlJc w:val="left"/>
      <w:pPr>
        <w:tabs>
          <w:tab w:val="num" w:pos="360"/>
        </w:tabs>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206A379C"/>
    <w:multiLevelType w:val="singleLevel"/>
    <w:tmpl w:val="196E10C2"/>
    <w:lvl w:ilvl="0">
      <w:start w:val="1"/>
      <w:numFmt w:val="decimal"/>
      <w:lvlText w:val="1.%1."/>
      <w:legacy w:legacy="1" w:legacySpace="0" w:legacyIndent="394"/>
      <w:lvlJc w:val="left"/>
      <w:rPr>
        <w:rFonts w:ascii="Times New Roman" w:hAnsi="Times New Roman" w:cs="Times New Roman" w:hint="default"/>
      </w:rPr>
    </w:lvl>
  </w:abstractNum>
  <w:abstractNum w:abstractNumId="23">
    <w:nsid w:val="2920646B"/>
    <w:multiLevelType w:val="multilevel"/>
    <w:tmpl w:val="2CC4C42A"/>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4">
    <w:nsid w:val="2E0D718D"/>
    <w:multiLevelType w:val="multilevel"/>
    <w:tmpl w:val="E078E1EC"/>
    <w:lvl w:ilvl="0">
      <w:start w:val="6"/>
      <w:numFmt w:val="decimal"/>
      <w:lvlText w:val="%1."/>
      <w:lvlJc w:val="left"/>
      <w:pPr>
        <w:ind w:left="540" w:hanging="540"/>
      </w:pPr>
      <w:rPr>
        <w:rFonts w:hint="default"/>
        <w:color w:val="000000"/>
      </w:rPr>
    </w:lvl>
    <w:lvl w:ilvl="1">
      <w:start w:val="1"/>
      <w:numFmt w:val="decimal"/>
      <w:lvlText w:val="%1.%2."/>
      <w:lvlJc w:val="left"/>
      <w:pPr>
        <w:ind w:left="1609" w:hanging="54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25">
    <w:nsid w:val="2F551E4D"/>
    <w:multiLevelType w:val="multilevel"/>
    <w:tmpl w:val="332ED324"/>
    <w:lvl w:ilvl="0">
      <w:start w:val="6"/>
      <w:numFmt w:val="decimal"/>
      <w:lvlText w:val="%1."/>
      <w:lvlJc w:val="left"/>
      <w:pPr>
        <w:ind w:left="540" w:hanging="540"/>
      </w:pPr>
      <w:rPr>
        <w:rFonts w:hint="default"/>
        <w:color w:val="000000"/>
      </w:rPr>
    </w:lvl>
    <w:lvl w:ilvl="1">
      <w:start w:val="2"/>
      <w:numFmt w:val="decimal"/>
      <w:lvlText w:val="%1.%2."/>
      <w:lvlJc w:val="left"/>
      <w:pPr>
        <w:ind w:left="1249" w:hanging="54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6">
    <w:nsid w:val="2F661AD1"/>
    <w:multiLevelType w:val="hybridMultilevel"/>
    <w:tmpl w:val="765E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71440D"/>
    <w:multiLevelType w:val="hybridMultilevel"/>
    <w:tmpl w:val="89C2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EB6D51"/>
    <w:multiLevelType w:val="hybridMultilevel"/>
    <w:tmpl w:val="15A0F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E47702"/>
    <w:multiLevelType w:val="multilevel"/>
    <w:tmpl w:val="CABC0AD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nsid w:val="394C55CD"/>
    <w:multiLevelType w:val="hybridMultilevel"/>
    <w:tmpl w:val="6F268B64"/>
    <w:lvl w:ilvl="0" w:tplc="1C428B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CBF3212"/>
    <w:multiLevelType w:val="hybridMultilevel"/>
    <w:tmpl w:val="FC94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3C564E"/>
    <w:multiLevelType w:val="hybridMultilevel"/>
    <w:tmpl w:val="86E20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B4F71"/>
    <w:multiLevelType w:val="multilevel"/>
    <w:tmpl w:val="E37A3B5E"/>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nsid w:val="466A1194"/>
    <w:multiLevelType w:val="multilevel"/>
    <w:tmpl w:val="0E787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41BB0"/>
    <w:multiLevelType w:val="multilevel"/>
    <w:tmpl w:val="D1F2B93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5D7D482D"/>
    <w:multiLevelType w:val="multilevel"/>
    <w:tmpl w:val="426A697E"/>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nsid w:val="6EAD2B0D"/>
    <w:multiLevelType w:val="multilevel"/>
    <w:tmpl w:val="BE7C4906"/>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424" w:hanging="72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38">
    <w:nsid w:val="6FCD632D"/>
    <w:multiLevelType w:val="multilevel"/>
    <w:tmpl w:val="F63C1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E35497"/>
    <w:multiLevelType w:val="multilevel"/>
    <w:tmpl w:val="B520261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40">
    <w:nsid w:val="796A3608"/>
    <w:multiLevelType w:val="hybridMultilevel"/>
    <w:tmpl w:val="85688E28"/>
    <w:lvl w:ilvl="0" w:tplc="19F8C06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90640B"/>
    <w:multiLevelType w:val="hybridMultilevel"/>
    <w:tmpl w:val="64B60132"/>
    <w:lvl w:ilvl="0" w:tplc="7F08D2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A794205"/>
    <w:multiLevelType w:val="hybridMultilevel"/>
    <w:tmpl w:val="C29EA3CA"/>
    <w:lvl w:ilvl="0" w:tplc="DA5A4A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B7637"/>
    <w:multiLevelType w:val="multilevel"/>
    <w:tmpl w:val="C848F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30C18"/>
    <w:multiLevelType w:val="hybridMultilevel"/>
    <w:tmpl w:val="01E617D0"/>
    <w:lvl w:ilvl="0" w:tplc="DA5A4A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20665"/>
    <w:multiLevelType w:val="hybridMultilevel"/>
    <w:tmpl w:val="29E0DF72"/>
    <w:lvl w:ilvl="0" w:tplc="04190011">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30"/>
  </w:num>
  <w:num w:numId="2">
    <w:abstractNumId w:val="0"/>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9"/>
  </w:num>
  <w:num w:numId="7">
    <w:abstractNumId w:val="13"/>
  </w:num>
  <w:num w:numId="8">
    <w:abstractNumId w:val="20"/>
  </w:num>
  <w:num w:numId="9">
    <w:abstractNumId w:val="34"/>
  </w:num>
  <w:num w:numId="10">
    <w:abstractNumId w:val="22"/>
  </w:num>
  <w:num w:numId="11">
    <w:abstractNumId w:val="19"/>
  </w:num>
  <w:num w:numId="12">
    <w:abstractNumId w:val="35"/>
  </w:num>
  <w:num w:numId="13">
    <w:abstractNumId w:val="45"/>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6"/>
  </w:num>
  <w:num w:numId="23">
    <w:abstractNumId w:val="43"/>
  </w:num>
  <w:num w:numId="24">
    <w:abstractNumId w:val="18"/>
  </w:num>
  <w:num w:numId="25">
    <w:abstractNumId w:val="38"/>
  </w:num>
  <w:num w:numId="26">
    <w:abstractNumId w:val="37"/>
  </w:num>
  <w:num w:numId="27">
    <w:abstractNumId w:val="23"/>
  </w:num>
  <w:num w:numId="28">
    <w:abstractNumId w:val="11"/>
  </w:num>
  <w:num w:numId="29">
    <w:abstractNumId w:val="29"/>
  </w:num>
  <w:num w:numId="30">
    <w:abstractNumId w:val="14"/>
  </w:num>
  <w:num w:numId="31">
    <w:abstractNumId w:val="33"/>
  </w:num>
  <w:num w:numId="32">
    <w:abstractNumId w:val="36"/>
  </w:num>
  <w:num w:numId="33">
    <w:abstractNumId w:val="24"/>
  </w:num>
  <w:num w:numId="34">
    <w:abstractNumId w:val="25"/>
  </w:num>
  <w:num w:numId="35">
    <w:abstractNumId w:val="32"/>
  </w:num>
  <w:num w:numId="36">
    <w:abstractNumId w:val="28"/>
  </w:num>
  <w:num w:numId="37">
    <w:abstractNumId w:val="42"/>
  </w:num>
  <w:num w:numId="38">
    <w:abstractNumId w:val="44"/>
  </w:num>
  <w:num w:numId="39">
    <w:abstractNumId w:val="40"/>
  </w:num>
  <w:num w:numId="40">
    <w:abstractNumId w:val="15"/>
  </w:num>
  <w:num w:numId="41">
    <w:abstractNumId w:val="41"/>
  </w:num>
  <w:num w:numId="42">
    <w:abstractNumId w:val="26"/>
  </w:num>
  <w:num w:numId="43">
    <w:abstractNumId w:val="12"/>
  </w:num>
  <w:num w:numId="44">
    <w:abstractNumId w:val="27"/>
  </w:num>
  <w:num w:numId="45">
    <w:abstractNumId w:val="10"/>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7A2C"/>
    <w:rsid w:val="00035681"/>
    <w:rsid w:val="00375336"/>
    <w:rsid w:val="00461038"/>
    <w:rsid w:val="004D3B7F"/>
    <w:rsid w:val="00583A07"/>
    <w:rsid w:val="00616FC9"/>
    <w:rsid w:val="00833CF0"/>
    <w:rsid w:val="00837A2C"/>
    <w:rsid w:val="00850DB8"/>
    <w:rsid w:val="008B0184"/>
    <w:rsid w:val="008B0B8F"/>
    <w:rsid w:val="00AE7F61"/>
    <w:rsid w:val="00AF64C6"/>
    <w:rsid w:val="00D913D7"/>
    <w:rsid w:val="00EA7374"/>
    <w:rsid w:val="00FE0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DB8"/>
  </w:style>
  <w:style w:type="paragraph" w:styleId="10">
    <w:name w:val="heading 1"/>
    <w:aliases w:val="Знак Знак"/>
    <w:basedOn w:val="a0"/>
    <w:next w:val="a0"/>
    <w:link w:val="11"/>
    <w:uiPriority w:val="99"/>
    <w:qFormat/>
    <w:rsid w:val="00AE7F61"/>
    <w:pPr>
      <w:keepNext/>
      <w:spacing w:before="240" w:after="60" w:line="240" w:lineRule="auto"/>
      <w:outlineLvl w:val="0"/>
    </w:pPr>
    <w:rPr>
      <w:rFonts w:ascii="Arial" w:eastAsia="Calibri" w:hAnsi="Arial" w:cs="Times New Roman"/>
      <w:b/>
      <w:kern w:val="32"/>
      <w:sz w:val="20"/>
      <w:szCs w:val="20"/>
      <w:lang w:eastAsia="ru-RU"/>
    </w:rPr>
  </w:style>
  <w:style w:type="paragraph" w:styleId="2">
    <w:name w:val="heading 2"/>
    <w:basedOn w:val="a0"/>
    <w:next w:val="a0"/>
    <w:link w:val="20"/>
    <w:uiPriority w:val="99"/>
    <w:qFormat/>
    <w:rsid w:val="00AE7F61"/>
    <w:pPr>
      <w:keepNext/>
      <w:spacing w:before="240" w:after="60" w:line="240" w:lineRule="auto"/>
      <w:outlineLvl w:val="1"/>
    </w:pPr>
    <w:rPr>
      <w:rFonts w:ascii="Arial" w:eastAsia="Calibri" w:hAnsi="Arial" w:cs="Times New Roman"/>
      <w:b/>
      <w:i/>
      <w:sz w:val="20"/>
      <w:szCs w:val="20"/>
      <w:lang w:eastAsia="ru-RU"/>
    </w:rPr>
  </w:style>
  <w:style w:type="paragraph" w:styleId="3">
    <w:name w:val="heading 3"/>
    <w:basedOn w:val="a0"/>
    <w:next w:val="a0"/>
    <w:link w:val="30"/>
    <w:uiPriority w:val="99"/>
    <w:qFormat/>
    <w:rsid w:val="00AE7F61"/>
    <w:pPr>
      <w:keepNext/>
      <w:spacing w:before="240" w:after="60" w:line="240" w:lineRule="auto"/>
      <w:outlineLvl w:val="2"/>
    </w:pPr>
    <w:rPr>
      <w:rFonts w:ascii="Arial" w:eastAsia="Calibri" w:hAnsi="Arial" w:cs="Times New Roman"/>
      <w:b/>
      <w:bCs/>
      <w:sz w:val="26"/>
      <w:szCs w:val="26"/>
      <w:lang w:eastAsia="ru-RU"/>
    </w:rPr>
  </w:style>
  <w:style w:type="paragraph" w:styleId="4">
    <w:name w:val="heading 4"/>
    <w:basedOn w:val="a0"/>
    <w:next w:val="a0"/>
    <w:link w:val="40"/>
    <w:uiPriority w:val="99"/>
    <w:qFormat/>
    <w:rsid w:val="00AE7F61"/>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uiPriority w:val="99"/>
    <w:qFormat/>
    <w:rsid w:val="00AE7F61"/>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0"/>
    <w:next w:val="a0"/>
    <w:link w:val="60"/>
    <w:uiPriority w:val="99"/>
    <w:qFormat/>
    <w:rsid w:val="00AE7F61"/>
    <w:pPr>
      <w:spacing w:before="240" w:after="60" w:line="240" w:lineRule="auto"/>
      <w:outlineLvl w:val="5"/>
    </w:pPr>
    <w:rPr>
      <w:rFonts w:ascii="Times New Roman" w:eastAsia="Calibri" w:hAnsi="Times New Roman" w:cs="Times New Roman"/>
      <w:b/>
      <w:bCs/>
      <w:sz w:val="20"/>
      <w:szCs w:val="20"/>
      <w:lang w:eastAsia="ru-RU"/>
    </w:rPr>
  </w:style>
  <w:style w:type="paragraph" w:styleId="7">
    <w:name w:val="heading 7"/>
    <w:basedOn w:val="a0"/>
    <w:next w:val="a0"/>
    <w:link w:val="70"/>
    <w:uiPriority w:val="99"/>
    <w:qFormat/>
    <w:rsid w:val="00AE7F61"/>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uiPriority w:val="99"/>
    <w:qFormat/>
    <w:rsid w:val="00AE7F61"/>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0"/>
    <w:next w:val="a0"/>
    <w:link w:val="90"/>
    <w:uiPriority w:val="99"/>
    <w:qFormat/>
    <w:rsid w:val="00AE7F61"/>
    <w:pPr>
      <w:tabs>
        <w:tab w:val="num" w:pos="1584"/>
      </w:tabs>
      <w:spacing w:before="240" w:after="60" w:line="240" w:lineRule="auto"/>
      <w:ind w:left="1584" w:hanging="1584"/>
      <w:jc w:val="both"/>
      <w:outlineLvl w:val="8"/>
    </w:pPr>
    <w:rPr>
      <w:rFonts w:ascii="Arial" w:eastAsia="Calibri" w:hAnsi="Arial" w:cs="Times New Roman"/>
      <w:b/>
      <w:i/>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616FC9"/>
    <w:pPr>
      <w:ind w:left="720"/>
      <w:contextualSpacing/>
    </w:pPr>
  </w:style>
  <w:style w:type="character" w:styleId="a5">
    <w:name w:val="Hyperlink"/>
    <w:basedOn w:val="a1"/>
    <w:uiPriority w:val="99"/>
    <w:unhideWhenUsed/>
    <w:rsid w:val="00616FC9"/>
    <w:rPr>
      <w:color w:val="0000FF" w:themeColor="hyperlink"/>
      <w:u w:val="single"/>
    </w:rPr>
  </w:style>
  <w:style w:type="character" w:customStyle="1" w:styleId="11">
    <w:name w:val="Заголовок 1 Знак"/>
    <w:aliases w:val="Знак Знак Знак2"/>
    <w:basedOn w:val="a1"/>
    <w:link w:val="10"/>
    <w:uiPriority w:val="99"/>
    <w:rsid w:val="00AE7F61"/>
    <w:rPr>
      <w:rFonts w:ascii="Arial" w:eastAsia="Calibri" w:hAnsi="Arial" w:cs="Times New Roman"/>
      <w:b/>
      <w:kern w:val="32"/>
      <w:sz w:val="20"/>
      <w:szCs w:val="20"/>
      <w:lang w:eastAsia="ru-RU"/>
    </w:rPr>
  </w:style>
  <w:style w:type="character" w:customStyle="1" w:styleId="20">
    <w:name w:val="Заголовок 2 Знак"/>
    <w:basedOn w:val="a1"/>
    <w:link w:val="2"/>
    <w:uiPriority w:val="99"/>
    <w:rsid w:val="00AE7F61"/>
    <w:rPr>
      <w:rFonts w:ascii="Arial" w:eastAsia="Calibri" w:hAnsi="Arial" w:cs="Times New Roman"/>
      <w:b/>
      <w:i/>
      <w:sz w:val="20"/>
      <w:szCs w:val="20"/>
      <w:lang w:eastAsia="ru-RU"/>
    </w:rPr>
  </w:style>
  <w:style w:type="character" w:customStyle="1" w:styleId="30">
    <w:name w:val="Заголовок 3 Знак"/>
    <w:basedOn w:val="a1"/>
    <w:link w:val="3"/>
    <w:uiPriority w:val="99"/>
    <w:rsid w:val="00AE7F61"/>
    <w:rPr>
      <w:rFonts w:ascii="Arial" w:eastAsia="Calibri" w:hAnsi="Arial" w:cs="Times New Roman"/>
      <w:b/>
      <w:bCs/>
      <w:sz w:val="26"/>
      <w:szCs w:val="26"/>
      <w:lang w:eastAsia="ru-RU"/>
    </w:rPr>
  </w:style>
  <w:style w:type="character" w:customStyle="1" w:styleId="40">
    <w:name w:val="Заголовок 4 Знак"/>
    <w:basedOn w:val="a1"/>
    <w:link w:val="4"/>
    <w:uiPriority w:val="99"/>
    <w:rsid w:val="00AE7F61"/>
    <w:rPr>
      <w:rFonts w:ascii="Times New Roman" w:eastAsia="Calibri" w:hAnsi="Times New Roman" w:cs="Times New Roman"/>
      <w:b/>
      <w:bCs/>
      <w:sz w:val="28"/>
      <w:szCs w:val="28"/>
      <w:lang w:eastAsia="ru-RU"/>
    </w:rPr>
  </w:style>
  <w:style w:type="character" w:customStyle="1" w:styleId="50">
    <w:name w:val="Заголовок 5 Знак"/>
    <w:basedOn w:val="a1"/>
    <w:link w:val="5"/>
    <w:uiPriority w:val="99"/>
    <w:rsid w:val="00AE7F61"/>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uiPriority w:val="99"/>
    <w:rsid w:val="00AE7F61"/>
    <w:rPr>
      <w:rFonts w:ascii="Times New Roman" w:eastAsia="Calibri" w:hAnsi="Times New Roman" w:cs="Times New Roman"/>
      <w:b/>
      <w:bCs/>
      <w:sz w:val="20"/>
      <w:szCs w:val="20"/>
      <w:lang w:eastAsia="ru-RU"/>
    </w:rPr>
  </w:style>
  <w:style w:type="character" w:customStyle="1" w:styleId="70">
    <w:name w:val="Заголовок 7 Знак"/>
    <w:basedOn w:val="a1"/>
    <w:link w:val="7"/>
    <w:uiPriority w:val="99"/>
    <w:rsid w:val="00AE7F61"/>
    <w:rPr>
      <w:rFonts w:ascii="Times New Roman" w:eastAsia="Calibri" w:hAnsi="Times New Roman" w:cs="Times New Roman"/>
      <w:sz w:val="24"/>
      <w:szCs w:val="24"/>
      <w:lang w:eastAsia="ru-RU"/>
    </w:rPr>
  </w:style>
  <w:style w:type="character" w:customStyle="1" w:styleId="80">
    <w:name w:val="Заголовок 8 Знак"/>
    <w:basedOn w:val="a1"/>
    <w:link w:val="8"/>
    <w:uiPriority w:val="99"/>
    <w:rsid w:val="00AE7F61"/>
    <w:rPr>
      <w:rFonts w:ascii="Times New Roman" w:eastAsia="Calibri" w:hAnsi="Times New Roman" w:cs="Times New Roman"/>
      <w:i/>
      <w:iCs/>
      <w:sz w:val="24"/>
      <w:szCs w:val="24"/>
      <w:lang w:eastAsia="ru-RU"/>
    </w:rPr>
  </w:style>
  <w:style w:type="character" w:customStyle="1" w:styleId="90">
    <w:name w:val="Заголовок 9 Знак"/>
    <w:basedOn w:val="a1"/>
    <w:link w:val="9"/>
    <w:uiPriority w:val="99"/>
    <w:rsid w:val="00AE7F61"/>
    <w:rPr>
      <w:rFonts w:ascii="Arial" w:eastAsia="Calibri" w:hAnsi="Arial" w:cs="Times New Roman"/>
      <w:b/>
      <w:i/>
      <w:sz w:val="20"/>
      <w:szCs w:val="20"/>
      <w:lang w:eastAsia="ru-RU"/>
    </w:rPr>
  </w:style>
  <w:style w:type="paragraph" w:styleId="a6">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0"/>
    <w:link w:val="21"/>
    <w:autoRedefine/>
    <w:uiPriority w:val="99"/>
    <w:rsid w:val="00AE7F61"/>
    <w:pPr>
      <w:keepNext/>
      <w:keepLines/>
      <w:spacing w:after="0" w:line="240" w:lineRule="auto"/>
      <w:ind w:firstLine="317"/>
      <w:jc w:val="both"/>
    </w:pPr>
    <w:rPr>
      <w:rFonts w:ascii="TimesNewRomanPSMT" w:eastAsia="Calibri" w:hAnsi="TimesNewRomanPSMT" w:cs="Times New Roman"/>
      <w:sz w:val="20"/>
      <w:szCs w:val="20"/>
      <w:lang/>
    </w:rPr>
  </w:style>
  <w:style w:type="table" w:styleId="a7">
    <w:name w:val="Table Grid"/>
    <w:basedOn w:val="a2"/>
    <w:uiPriority w:val="99"/>
    <w:rsid w:val="00AE7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0"/>
    <w:link w:val="12"/>
    <w:uiPriority w:val="99"/>
    <w:rsid w:val="00AE7F61"/>
    <w:pPr>
      <w:spacing w:after="120" w:line="240" w:lineRule="auto"/>
      <w:ind w:left="283"/>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1"/>
    <w:link w:val="a8"/>
    <w:uiPriority w:val="99"/>
    <w:rsid w:val="00AE7F61"/>
  </w:style>
  <w:style w:type="character" w:customStyle="1" w:styleId="12">
    <w:name w:val="Основной текст с отступом Знак1"/>
    <w:link w:val="a8"/>
    <w:uiPriority w:val="99"/>
    <w:locked/>
    <w:rsid w:val="00AE7F61"/>
    <w:rPr>
      <w:rFonts w:ascii="Times New Roman" w:eastAsia="Calibri" w:hAnsi="Times New Roman" w:cs="Times New Roman"/>
      <w:sz w:val="20"/>
      <w:szCs w:val="20"/>
      <w:lang w:eastAsia="ru-RU"/>
    </w:rPr>
  </w:style>
  <w:style w:type="paragraph" w:styleId="aa">
    <w:name w:val="header"/>
    <w:aliases w:val="Название 2"/>
    <w:basedOn w:val="a0"/>
    <w:link w:val="ab"/>
    <w:uiPriority w:val="99"/>
    <w:rsid w:val="00AE7F6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Верхний колонтитул Знак"/>
    <w:aliases w:val="Название 2 Знак"/>
    <w:basedOn w:val="a1"/>
    <w:link w:val="aa"/>
    <w:uiPriority w:val="99"/>
    <w:rsid w:val="00AE7F61"/>
    <w:rPr>
      <w:rFonts w:ascii="Times New Roman" w:eastAsia="Calibri" w:hAnsi="Times New Roman" w:cs="Times New Roman"/>
      <w:sz w:val="20"/>
      <w:szCs w:val="20"/>
      <w:lang w:eastAsia="ru-RU"/>
    </w:rPr>
  </w:style>
  <w:style w:type="paragraph" w:styleId="ac">
    <w:name w:val="footer"/>
    <w:basedOn w:val="a0"/>
    <w:link w:val="ad"/>
    <w:uiPriority w:val="99"/>
    <w:rsid w:val="00AE7F6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d">
    <w:name w:val="Нижний колонтитул Знак"/>
    <w:basedOn w:val="a1"/>
    <w:link w:val="ac"/>
    <w:uiPriority w:val="99"/>
    <w:rsid w:val="00AE7F61"/>
    <w:rPr>
      <w:rFonts w:ascii="Times New Roman" w:eastAsia="Calibri" w:hAnsi="Times New Roman" w:cs="Times New Roman"/>
      <w:sz w:val="20"/>
      <w:szCs w:val="20"/>
      <w:lang w:eastAsia="ru-RU"/>
    </w:rPr>
  </w:style>
  <w:style w:type="character" w:styleId="ae">
    <w:name w:val="page number"/>
    <w:uiPriority w:val="99"/>
    <w:rsid w:val="00AE7F61"/>
    <w:rPr>
      <w:rFonts w:cs="Times New Roman"/>
    </w:rPr>
  </w:style>
  <w:style w:type="paragraph" w:customStyle="1" w:styleId="13">
    <w:name w:val="текст1"/>
    <w:uiPriority w:val="99"/>
    <w:rsid w:val="00AE7F6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styleId="af">
    <w:name w:val="Block Text"/>
    <w:basedOn w:val="a0"/>
    <w:uiPriority w:val="99"/>
    <w:rsid w:val="00AE7F6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jc w:val="both"/>
    </w:pPr>
    <w:rPr>
      <w:rFonts w:ascii="Times New Roman" w:eastAsia="Times New Roman" w:hAnsi="Times New Roman" w:cs="Times New Roman"/>
      <w:b/>
      <w:i/>
      <w:sz w:val="24"/>
      <w:szCs w:val="20"/>
      <w:lang w:eastAsia="ru-RU"/>
    </w:rPr>
  </w:style>
  <w:style w:type="paragraph" w:customStyle="1" w:styleId="af0">
    <w:name w:val="втяжка"/>
    <w:basedOn w:val="13"/>
    <w:next w:val="13"/>
    <w:uiPriority w:val="99"/>
    <w:rsid w:val="00AE7F61"/>
    <w:pPr>
      <w:tabs>
        <w:tab w:val="left" w:pos="567"/>
      </w:tabs>
      <w:spacing w:before="57"/>
      <w:ind w:left="567" w:hanging="567"/>
    </w:pPr>
  </w:style>
  <w:style w:type="paragraph" w:customStyle="1" w:styleId="14">
    <w:name w:val="втяжка1"/>
    <w:basedOn w:val="af0"/>
    <w:next w:val="af0"/>
    <w:uiPriority w:val="99"/>
    <w:rsid w:val="00AE7F61"/>
    <w:pPr>
      <w:tabs>
        <w:tab w:val="clear" w:pos="567"/>
        <w:tab w:val="left" w:pos="1134"/>
      </w:tabs>
      <w:ind w:left="1134"/>
    </w:pPr>
  </w:style>
  <w:style w:type="paragraph" w:styleId="22">
    <w:name w:val="Body Text Indent 2"/>
    <w:basedOn w:val="a0"/>
    <w:link w:val="23"/>
    <w:uiPriority w:val="99"/>
    <w:rsid w:val="00AE7F61"/>
    <w:pPr>
      <w:tabs>
        <w:tab w:val="left" w:pos="720"/>
      </w:tabs>
      <w:autoSpaceDE w:val="0"/>
      <w:autoSpaceDN w:val="0"/>
      <w:adjustRightInd w:val="0"/>
      <w:spacing w:before="57" w:after="0" w:line="240" w:lineRule="auto"/>
      <w:ind w:left="720" w:hanging="720"/>
      <w:jc w:val="both"/>
    </w:pPr>
    <w:rPr>
      <w:rFonts w:ascii="Times New Roman" w:eastAsia="Calibri" w:hAnsi="Times New Roman" w:cs="Times New Roman"/>
      <w:sz w:val="20"/>
      <w:szCs w:val="20"/>
      <w:lang w:eastAsia="ru-RU"/>
    </w:rPr>
  </w:style>
  <w:style w:type="character" w:customStyle="1" w:styleId="23">
    <w:name w:val="Основной текст с отступом 2 Знак"/>
    <w:basedOn w:val="a1"/>
    <w:link w:val="22"/>
    <w:uiPriority w:val="99"/>
    <w:rsid w:val="00AE7F61"/>
    <w:rPr>
      <w:rFonts w:ascii="Times New Roman" w:eastAsia="Calibri" w:hAnsi="Times New Roman" w:cs="Times New Roman"/>
      <w:sz w:val="20"/>
      <w:szCs w:val="20"/>
      <w:lang w:eastAsia="ru-RU"/>
    </w:rPr>
  </w:style>
  <w:style w:type="paragraph" w:customStyle="1" w:styleId="15">
    <w:name w:val="Обычный1"/>
    <w:link w:val="Normal"/>
    <w:uiPriority w:val="99"/>
    <w:rsid w:val="00AE7F61"/>
    <w:pPr>
      <w:widowControl w:val="0"/>
      <w:spacing w:before="100" w:after="100" w:line="240" w:lineRule="auto"/>
    </w:pPr>
    <w:rPr>
      <w:rFonts w:ascii="Times New Roman" w:eastAsia="Calibri" w:hAnsi="Times New Roman" w:cs="Times New Roman"/>
      <w:sz w:val="24"/>
      <w:szCs w:val="20"/>
      <w:lang w:eastAsia="ru-RU"/>
    </w:rPr>
  </w:style>
  <w:style w:type="character" w:customStyle="1" w:styleId="Normal">
    <w:name w:val="Normal Знак"/>
    <w:link w:val="15"/>
    <w:uiPriority w:val="99"/>
    <w:locked/>
    <w:rsid w:val="00AE7F61"/>
    <w:rPr>
      <w:rFonts w:ascii="Times New Roman" w:eastAsia="Calibri" w:hAnsi="Times New Roman" w:cs="Times New Roman"/>
      <w:sz w:val="24"/>
      <w:szCs w:val="20"/>
      <w:lang w:eastAsia="ru-RU"/>
    </w:rPr>
  </w:style>
  <w:style w:type="paragraph" w:styleId="24">
    <w:name w:val="Body Text 2"/>
    <w:basedOn w:val="a0"/>
    <w:link w:val="25"/>
    <w:uiPriority w:val="99"/>
    <w:rsid w:val="00AE7F61"/>
    <w:pPr>
      <w:spacing w:after="120" w:line="480" w:lineRule="auto"/>
    </w:pPr>
    <w:rPr>
      <w:rFonts w:ascii="Times New Roman" w:eastAsia="Calibri" w:hAnsi="Times New Roman" w:cs="Times New Roman"/>
      <w:sz w:val="20"/>
      <w:szCs w:val="20"/>
      <w:lang w:eastAsia="ru-RU"/>
    </w:rPr>
  </w:style>
  <w:style w:type="character" w:customStyle="1" w:styleId="25">
    <w:name w:val="Основной текст 2 Знак"/>
    <w:basedOn w:val="a1"/>
    <w:link w:val="24"/>
    <w:uiPriority w:val="99"/>
    <w:rsid w:val="00AE7F61"/>
    <w:rPr>
      <w:rFonts w:ascii="Times New Roman" w:eastAsia="Calibri" w:hAnsi="Times New Roman" w:cs="Times New Roman"/>
      <w:sz w:val="20"/>
      <w:szCs w:val="20"/>
      <w:lang w:eastAsia="ru-RU"/>
    </w:rPr>
  </w:style>
  <w:style w:type="paragraph" w:customStyle="1" w:styleId="-">
    <w:name w:val="текст-табл"/>
    <w:basedOn w:val="a0"/>
    <w:next w:val="a0"/>
    <w:uiPriority w:val="99"/>
    <w:rsid w:val="00AE7F61"/>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styleId="af1">
    <w:name w:val="Title"/>
    <w:basedOn w:val="a0"/>
    <w:link w:val="af2"/>
    <w:uiPriority w:val="99"/>
    <w:qFormat/>
    <w:rsid w:val="00AE7F61"/>
    <w:pPr>
      <w:widowControl w:val="0"/>
      <w:shd w:val="clear" w:color="auto" w:fill="FFFFFF"/>
      <w:autoSpaceDE w:val="0"/>
      <w:autoSpaceDN w:val="0"/>
      <w:adjustRightInd w:val="0"/>
      <w:spacing w:after="0" w:line="240" w:lineRule="auto"/>
      <w:ind w:left="72"/>
      <w:jc w:val="center"/>
    </w:pPr>
    <w:rPr>
      <w:rFonts w:ascii="Times New Roman" w:eastAsia="Calibri" w:hAnsi="Times New Roman" w:cs="Times New Roman"/>
      <w:bCs/>
      <w:color w:val="000000"/>
      <w:spacing w:val="13"/>
      <w:sz w:val="24"/>
      <w:szCs w:val="20"/>
      <w:lang w:eastAsia="ru-RU"/>
    </w:rPr>
  </w:style>
  <w:style w:type="character" w:customStyle="1" w:styleId="af2">
    <w:name w:val="Название Знак"/>
    <w:basedOn w:val="a1"/>
    <w:link w:val="af1"/>
    <w:uiPriority w:val="99"/>
    <w:rsid w:val="00AE7F61"/>
    <w:rPr>
      <w:rFonts w:ascii="Times New Roman" w:eastAsia="Calibri" w:hAnsi="Times New Roman" w:cs="Times New Roman"/>
      <w:bCs/>
      <w:color w:val="000000"/>
      <w:spacing w:val="13"/>
      <w:sz w:val="24"/>
      <w:szCs w:val="20"/>
      <w:shd w:val="clear" w:color="auto" w:fill="FFFFFF"/>
      <w:lang w:eastAsia="ru-RU"/>
    </w:rPr>
  </w:style>
  <w:style w:type="paragraph" w:styleId="af3">
    <w:name w:val="Body Text"/>
    <w:basedOn w:val="a0"/>
    <w:link w:val="af4"/>
    <w:uiPriority w:val="99"/>
    <w:rsid w:val="00AE7F61"/>
    <w:pPr>
      <w:spacing w:after="120" w:line="240" w:lineRule="auto"/>
    </w:pPr>
    <w:rPr>
      <w:rFonts w:ascii="Times New Roman" w:eastAsia="Calibri" w:hAnsi="Times New Roman" w:cs="Times New Roman"/>
      <w:sz w:val="20"/>
      <w:szCs w:val="20"/>
      <w:lang w:eastAsia="ru-RU"/>
    </w:rPr>
  </w:style>
  <w:style w:type="character" w:customStyle="1" w:styleId="af4">
    <w:name w:val="Основной текст Знак"/>
    <w:basedOn w:val="a1"/>
    <w:link w:val="af3"/>
    <w:uiPriority w:val="99"/>
    <w:rsid w:val="00AE7F61"/>
    <w:rPr>
      <w:rFonts w:ascii="Times New Roman" w:eastAsia="Calibri" w:hAnsi="Times New Roman" w:cs="Times New Roman"/>
      <w:sz w:val="20"/>
      <w:szCs w:val="20"/>
      <w:lang w:eastAsia="ru-RU"/>
    </w:rPr>
  </w:style>
  <w:style w:type="paragraph" w:styleId="31">
    <w:name w:val="Body Text Indent 3"/>
    <w:basedOn w:val="a0"/>
    <w:link w:val="32"/>
    <w:uiPriority w:val="99"/>
    <w:rsid w:val="00AE7F61"/>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1"/>
    <w:link w:val="31"/>
    <w:uiPriority w:val="99"/>
    <w:rsid w:val="00AE7F61"/>
    <w:rPr>
      <w:rFonts w:ascii="Times New Roman" w:eastAsia="Calibri" w:hAnsi="Times New Roman" w:cs="Times New Roman"/>
      <w:sz w:val="16"/>
      <w:szCs w:val="16"/>
      <w:lang w:eastAsia="ru-RU"/>
    </w:rPr>
  </w:style>
  <w:style w:type="paragraph" w:styleId="33">
    <w:name w:val="Body Text 3"/>
    <w:basedOn w:val="a0"/>
    <w:link w:val="34"/>
    <w:uiPriority w:val="99"/>
    <w:rsid w:val="00AE7F61"/>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1"/>
    <w:link w:val="33"/>
    <w:uiPriority w:val="99"/>
    <w:rsid w:val="00AE7F61"/>
    <w:rPr>
      <w:rFonts w:ascii="Times New Roman" w:eastAsia="Calibri" w:hAnsi="Times New Roman" w:cs="Times New Roman"/>
      <w:sz w:val="16"/>
      <w:szCs w:val="16"/>
      <w:lang w:eastAsia="ru-RU"/>
    </w:rPr>
  </w:style>
  <w:style w:type="paragraph" w:customStyle="1" w:styleId="af5">
    <w:name w:val="текст"/>
    <w:uiPriority w:val="99"/>
    <w:rsid w:val="00AE7F6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6">
    <w:name w:val="заг_центр"/>
    <w:basedOn w:val="-"/>
    <w:uiPriority w:val="99"/>
    <w:rsid w:val="00AE7F61"/>
    <w:pPr>
      <w:jc w:val="center"/>
    </w:pPr>
    <w:rPr>
      <w:rFonts w:ascii="AvantGardeGothicC" w:hAnsi="AvantGardeGothicC"/>
    </w:rPr>
  </w:style>
  <w:style w:type="paragraph" w:customStyle="1" w:styleId="fr1">
    <w:name w:val="fr1"/>
    <w:basedOn w:val="a0"/>
    <w:uiPriority w:val="99"/>
    <w:rsid w:val="00AE7F6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Normal">
    <w:name w:val="ConsNormal"/>
    <w:uiPriority w:val="99"/>
    <w:rsid w:val="00AE7F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Стиль1"/>
    <w:basedOn w:val="a0"/>
    <w:uiPriority w:val="99"/>
    <w:rsid w:val="00AE7F61"/>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uiPriority w:val="99"/>
    <w:rsid w:val="00AE7F61"/>
    <w:pPr>
      <w:keepNext/>
      <w:keepLines/>
      <w:widowControl w:val="0"/>
      <w:suppressLineNumbers/>
      <w:tabs>
        <w:tab w:val="clear" w:pos="432"/>
        <w:tab w:val="num" w:pos="1296"/>
      </w:tabs>
      <w:suppressAutoHyphens/>
      <w:spacing w:after="60"/>
      <w:ind w:left="1296" w:hanging="576"/>
      <w:jc w:val="both"/>
    </w:pPr>
    <w:rPr>
      <w:b/>
      <w:sz w:val="24"/>
    </w:rPr>
  </w:style>
  <w:style w:type="paragraph" w:styleId="27">
    <w:name w:val="List Number 2"/>
    <w:basedOn w:val="a0"/>
    <w:uiPriority w:val="99"/>
    <w:rsid w:val="00AE7F61"/>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5">
    <w:name w:val="Стиль3"/>
    <w:basedOn w:val="22"/>
    <w:link w:val="36"/>
    <w:uiPriority w:val="99"/>
    <w:rsid w:val="00AE7F61"/>
    <w:pPr>
      <w:widowControl w:val="0"/>
      <w:tabs>
        <w:tab w:val="clear" w:pos="720"/>
        <w:tab w:val="num" w:pos="1127"/>
      </w:tabs>
      <w:autoSpaceDE/>
      <w:autoSpaceDN/>
      <w:spacing w:before="0"/>
      <w:ind w:left="900" w:firstLine="0"/>
      <w:textAlignment w:val="baseline"/>
    </w:pPr>
  </w:style>
  <w:style w:type="character" w:customStyle="1" w:styleId="36">
    <w:name w:val="Стиль3 Знак"/>
    <w:link w:val="35"/>
    <w:uiPriority w:val="99"/>
    <w:locked/>
    <w:rsid w:val="00AE7F61"/>
    <w:rPr>
      <w:rFonts w:ascii="Times New Roman" w:eastAsia="Calibri" w:hAnsi="Times New Roman" w:cs="Times New Roman"/>
      <w:sz w:val="20"/>
      <w:szCs w:val="20"/>
      <w:lang w:eastAsia="ru-RU"/>
    </w:rPr>
  </w:style>
  <w:style w:type="character" w:styleId="af7">
    <w:name w:val="Strong"/>
    <w:uiPriority w:val="99"/>
    <w:qFormat/>
    <w:rsid w:val="00AE7F61"/>
    <w:rPr>
      <w:rFonts w:cs="Times New Roman"/>
      <w:b/>
      <w:bCs/>
    </w:rPr>
  </w:style>
  <w:style w:type="paragraph" w:customStyle="1" w:styleId="91">
    <w:name w:val="9"/>
    <w:basedOn w:val="a0"/>
    <w:uiPriority w:val="99"/>
    <w:rsid w:val="00AE7F61"/>
    <w:pPr>
      <w:spacing w:after="0" w:line="240" w:lineRule="auto"/>
      <w:jc w:val="center"/>
    </w:pPr>
    <w:rPr>
      <w:rFonts w:ascii="Times New Roman" w:eastAsia="Arial Unicode MS" w:hAnsi="Times New Roman" w:cs="Times New Roman"/>
      <w:b/>
      <w:bCs/>
      <w:sz w:val="16"/>
      <w:szCs w:val="16"/>
      <w:lang w:eastAsia="ru-RU"/>
    </w:rPr>
  </w:style>
  <w:style w:type="paragraph" w:customStyle="1" w:styleId="-0">
    <w:name w:val="Контракт-пункт"/>
    <w:basedOn w:val="a0"/>
    <w:uiPriority w:val="99"/>
    <w:rsid w:val="00AE7F61"/>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28">
    <w:name w:val="Текст_начало_2"/>
    <w:basedOn w:val="a0"/>
    <w:uiPriority w:val="99"/>
    <w:rsid w:val="00AE7F61"/>
    <w:pPr>
      <w:spacing w:after="0" w:line="360" w:lineRule="exact"/>
      <w:jc w:val="both"/>
    </w:pPr>
    <w:rPr>
      <w:rFonts w:ascii="Arial" w:eastAsia="Times New Roman" w:hAnsi="Arial" w:cs="Times New Roman"/>
      <w:sz w:val="24"/>
      <w:szCs w:val="20"/>
      <w:lang w:val="en-GB" w:eastAsia="ru-RU"/>
    </w:rPr>
  </w:style>
  <w:style w:type="paragraph" w:customStyle="1" w:styleId="02statia1">
    <w:name w:val="02statia1"/>
    <w:basedOn w:val="a0"/>
    <w:uiPriority w:val="99"/>
    <w:rsid w:val="00AE7F61"/>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02statia2">
    <w:name w:val="02statia2"/>
    <w:basedOn w:val="a0"/>
    <w:uiPriority w:val="99"/>
    <w:rsid w:val="00AE7F6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0"/>
    <w:uiPriority w:val="99"/>
    <w:rsid w:val="00AE7F61"/>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03zagolovok2">
    <w:name w:val="03zagolovok2"/>
    <w:basedOn w:val="a0"/>
    <w:uiPriority w:val="99"/>
    <w:rsid w:val="00AE7F61"/>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8">
    <w:name w:val="директор"/>
    <w:basedOn w:val="a0"/>
    <w:uiPriority w:val="99"/>
    <w:rsid w:val="00AE7F61"/>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FR10">
    <w:name w:val="FR1"/>
    <w:uiPriority w:val="99"/>
    <w:rsid w:val="00AE7F61"/>
    <w:pPr>
      <w:widowControl w:val="0"/>
      <w:autoSpaceDE w:val="0"/>
      <w:autoSpaceDN w:val="0"/>
      <w:adjustRightInd w:val="0"/>
      <w:spacing w:after="0" w:line="240" w:lineRule="auto"/>
      <w:ind w:left="920"/>
    </w:pPr>
    <w:rPr>
      <w:rFonts w:ascii="Arial" w:eastAsia="Times New Roman" w:hAnsi="Arial" w:cs="Arial"/>
      <w:b/>
      <w:bCs/>
      <w:sz w:val="18"/>
      <w:szCs w:val="18"/>
      <w:lang w:eastAsia="ru-RU"/>
    </w:rPr>
  </w:style>
  <w:style w:type="paragraph" w:styleId="af9">
    <w:name w:val="Subtitle"/>
    <w:basedOn w:val="a0"/>
    <w:link w:val="afa"/>
    <w:uiPriority w:val="99"/>
    <w:qFormat/>
    <w:rsid w:val="00AE7F61"/>
    <w:pPr>
      <w:spacing w:after="60" w:line="240" w:lineRule="auto"/>
      <w:jc w:val="center"/>
      <w:outlineLvl w:val="1"/>
    </w:pPr>
    <w:rPr>
      <w:rFonts w:ascii="Arial" w:eastAsia="Calibri" w:hAnsi="Arial" w:cs="Times New Roman"/>
      <w:sz w:val="20"/>
      <w:szCs w:val="20"/>
      <w:lang w:eastAsia="ru-RU"/>
    </w:rPr>
  </w:style>
  <w:style w:type="character" w:customStyle="1" w:styleId="afa">
    <w:name w:val="Подзаголовок Знак"/>
    <w:basedOn w:val="a1"/>
    <w:link w:val="af9"/>
    <w:uiPriority w:val="99"/>
    <w:rsid w:val="00AE7F61"/>
    <w:rPr>
      <w:rFonts w:ascii="Arial" w:eastAsia="Calibri" w:hAnsi="Arial" w:cs="Times New Roman"/>
      <w:sz w:val="20"/>
      <w:szCs w:val="20"/>
      <w:lang w:eastAsia="ru-RU"/>
    </w:rPr>
  </w:style>
  <w:style w:type="character" w:customStyle="1" w:styleId="afb">
    <w:name w:val="Основной шрифт"/>
    <w:uiPriority w:val="99"/>
    <w:semiHidden/>
    <w:rsid w:val="00AE7F61"/>
  </w:style>
  <w:style w:type="paragraph" w:styleId="afc">
    <w:name w:val="Balloon Text"/>
    <w:basedOn w:val="a0"/>
    <w:link w:val="afd"/>
    <w:uiPriority w:val="99"/>
    <w:semiHidden/>
    <w:rsid w:val="00AE7F61"/>
    <w:pPr>
      <w:spacing w:after="0" w:line="240" w:lineRule="auto"/>
    </w:pPr>
    <w:rPr>
      <w:rFonts w:ascii="Tahoma" w:eastAsia="Calibri" w:hAnsi="Tahoma" w:cs="Times New Roman"/>
      <w:sz w:val="16"/>
      <w:szCs w:val="16"/>
      <w:lang w:eastAsia="ru-RU"/>
    </w:rPr>
  </w:style>
  <w:style w:type="character" w:customStyle="1" w:styleId="afd">
    <w:name w:val="Текст выноски Знак"/>
    <w:basedOn w:val="a1"/>
    <w:link w:val="afc"/>
    <w:uiPriority w:val="99"/>
    <w:semiHidden/>
    <w:rsid w:val="00AE7F61"/>
    <w:rPr>
      <w:rFonts w:ascii="Tahoma" w:eastAsia="Calibri" w:hAnsi="Tahoma" w:cs="Times New Roman"/>
      <w:sz w:val="16"/>
      <w:szCs w:val="16"/>
      <w:lang w:eastAsia="ru-RU"/>
    </w:rPr>
  </w:style>
  <w:style w:type="paragraph" w:customStyle="1" w:styleId="afe">
    <w:name w:val="Комментарий"/>
    <w:basedOn w:val="a0"/>
    <w:next w:val="a0"/>
    <w:uiPriority w:val="99"/>
    <w:rsid w:val="00AE7F6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37">
    <w:name w:val="Стиль3 Знак Знак"/>
    <w:uiPriority w:val="99"/>
    <w:rsid w:val="00AE7F61"/>
    <w:rPr>
      <w:rFonts w:cs="Times New Roman"/>
      <w:sz w:val="24"/>
      <w:lang w:val="ru-RU" w:eastAsia="ru-RU" w:bidi="ar-SA"/>
    </w:rPr>
  </w:style>
  <w:style w:type="paragraph" w:customStyle="1" w:styleId="14pt">
    <w:name w:val="Обычный + 14 pt"/>
    <w:aliases w:val="по ширине,Первая строка:  1,27 см"/>
    <w:basedOn w:val="a0"/>
    <w:uiPriority w:val="99"/>
    <w:rsid w:val="00AE7F6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29">
    <w:name w:val="Знак2"/>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0"/>
    <w:link w:val="HTML0"/>
    <w:rsid w:val="00AE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eastAsia="ru-RU"/>
    </w:rPr>
  </w:style>
  <w:style w:type="character" w:customStyle="1" w:styleId="HTML0">
    <w:name w:val="Стандартный HTML Знак"/>
    <w:basedOn w:val="a1"/>
    <w:link w:val="HTML"/>
    <w:rsid w:val="00AE7F61"/>
    <w:rPr>
      <w:rFonts w:ascii="Courier New" w:eastAsia="Calibri" w:hAnsi="Courier New" w:cs="Times New Roman"/>
      <w:color w:val="000000"/>
      <w:sz w:val="20"/>
      <w:szCs w:val="20"/>
      <w:lang w:eastAsia="ru-RU"/>
    </w:rPr>
  </w:style>
  <w:style w:type="paragraph" w:customStyle="1" w:styleId="17">
    <w:name w:val="Знак1 Знак Знак Знак Знак Знак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8">
    <w:name w:val="Знак Знак Знак1"/>
    <w:uiPriority w:val="99"/>
    <w:rsid w:val="00AE7F61"/>
    <w:rPr>
      <w:rFonts w:ascii="Arial" w:hAnsi="Arial" w:cs="Times New Roman"/>
      <w:b/>
      <w:kern w:val="32"/>
      <w:sz w:val="32"/>
      <w:lang w:val="ru-RU" w:eastAsia="ru-RU" w:bidi="ar-SA"/>
    </w:rPr>
  </w:style>
  <w:style w:type="paragraph" w:customStyle="1" w:styleId="19">
    <w:name w:val="Знак1 Знак Знак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Bullet"/>
    <w:basedOn w:val="a0"/>
    <w:autoRedefine/>
    <w:uiPriority w:val="99"/>
    <w:rsid w:val="00AE7F61"/>
    <w:pPr>
      <w:widowControl w:val="0"/>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CharChar1">
    <w:name w:val="Char Char1 Знак Знак Знак"/>
    <w:basedOn w:val="a0"/>
    <w:uiPriority w:val="99"/>
    <w:rsid w:val="00AE7F61"/>
    <w:pPr>
      <w:spacing w:after="0" w:line="240" w:lineRule="auto"/>
    </w:pPr>
    <w:rPr>
      <w:rFonts w:ascii="Verdana" w:eastAsia="Times New Roman" w:hAnsi="Verdana" w:cs="Verdana"/>
      <w:sz w:val="20"/>
      <w:szCs w:val="20"/>
      <w:lang w:val="en-US"/>
    </w:rPr>
  </w:style>
  <w:style w:type="paragraph" w:customStyle="1" w:styleId="1a">
    <w:name w:val="Знак1"/>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Содержимое таблицы"/>
    <w:basedOn w:val="a0"/>
    <w:rsid w:val="00AE7F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1"/>
    <w:basedOn w:val="a0"/>
    <w:uiPriority w:val="99"/>
    <w:rsid w:val="00AE7F61"/>
    <w:pPr>
      <w:numPr>
        <w:numId w:val="5"/>
      </w:numPr>
      <w:tabs>
        <w:tab w:val="clear" w:pos="567"/>
      </w:tabs>
      <w:spacing w:before="100" w:beforeAutospacing="1" w:after="100" w:afterAutospacing="1" w:line="240" w:lineRule="auto"/>
      <w:ind w:left="0" w:firstLine="0"/>
    </w:pPr>
    <w:rPr>
      <w:rFonts w:ascii="Tahoma" w:eastAsia="Times New Roman" w:hAnsi="Tahoma" w:cs="Times New Roman"/>
      <w:sz w:val="20"/>
      <w:szCs w:val="20"/>
      <w:lang w:val="en-US"/>
    </w:rPr>
  </w:style>
  <w:style w:type="character" w:customStyle="1" w:styleId="1b">
    <w:name w:val="Знак Знак1"/>
    <w:uiPriority w:val="99"/>
    <w:rsid w:val="00AE7F61"/>
    <w:rPr>
      <w:rFonts w:ascii="Arial" w:hAnsi="Arial" w:cs="Times New Roman"/>
      <w:b/>
      <w:kern w:val="32"/>
      <w:sz w:val="32"/>
      <w:lang w:val="ru-RU" w:eastAsia="ru-RU" w:bidi="ar-SA"/>
    </w:rPr>
  </w:style>
  <w:style w:type="paragraph" w:customStyle="1" w:styleId="a">
    <w:name w:val="Условия контракта"/>
    <w:basedOn w:val="a0"/>
    <w:uiPriority w:val="99"/>
    <w:semiHidden/>
    <w:rsid w:val="00AE7F6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3">
    <w:name w:val="Знак Знак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Знак Знак Знак Знак Знак Знак Знак Знак Знак"/>
    <w:basedOn w:val="a0"/>
    <w:uiPriority w:val="99"/>
    <w:rsid w:val="00AE7F61"/>
    <w:pPr>
      <w:spacing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Absatz-Standardschriftart">
    <w:name w:val="WW-Absatz-Standardschriftart"/>
    <w:uiPriority w:val="99"/>
    <w:rsid w:val="00AE7F61"/>
  </w:style>
  <w:style w:type="paragraph" w:customStyle="1" w:styleId="ConsPlusNormal">
    <w:name w:val="ConsPlusNormal"/>
    <w:link w:val="ConsPlusNormal0"/>
    <w:rsid w:val="00AE7F61"/>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aff5">
    <w:name w:val="Гипертекстовая ссылка"/>
    <w:uiPriority w:val="99"/>
    <w:rsid w:val="00AE7F61"/>
    <w:rPr>
      <w:rFonts w:cs="Times New Roman"/>
      <w:color w:val="008000"/>
    </w:rPr>
  </w:style>
  <w:style w:type="paragraph" w:customStyle="1" w:styleId="2a">
    <w:name w:val="Знак Знак Знак2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Знак Знак Знак Знак"/>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4">
    <w:name w:val="Font Style14"/>
    <w:uiPriority w:val="99"/>
    <w:rsid w:val="00AE7F61"/>
    <w:rPr>
      <w:rFonts w:ascii="Times New Roman" w:hAnsi="Times New Roman" w:cs="Times New Roman"/>
      <w:sz w:val="26"/>
      <w:szCs w:val="26"/>
    </w:rPr>
  </w:style>
  <w:style w:type="paragraph" w:customStyle="1" w:styleId="1d">
    <w:name w:val="Знак Знак Знак Знак1"/>
    <w:basedOn w:val="a0"/>
    <w:uiPriority w:val="99"/>
    <w:rsid w:val="00AE7F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reformat">
    <w:name w:val="Preformat"/>
    <w:uiPriority w:val="99"/>
    <w:rsid w:val="00AE7F6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footnote text"/>
    <w:basedOn w:val="a0"/>
    <w:link w:val="aff8"/>
    <w:uiPriority w:val="99"/>
    <w:rsid w:val="00AE7F61"/>
    <w:pPr>
      <w:spacing w:after="0" w:line="240" w:lineRule="auto"/>
    </w:pPr>
    <w:rPr>
      <w:rFonts w:ascii="Times New Roman" w:eastAsia="Calibri" w:hAnsi="Times New Roman" w:cs="Times New Roman"/>
      <w:sz w:val="20"/>
      <w:szCs w:val="20"/>
      <w:lang w:eastAsia="ru-RU"/>
    </w:rPr>
  </w:style>
  <w:style w:type="character" w:customStyle="1" w:styleId="aff8">
    <w:name w:val="Текст сноски Знак"/>
    <w:basedOn w:val="a1"/>
    <w:link w:val="aff7"/>
    <w:uiPriority w:val="99"/>
    <w:rsid w:val="00AE7F61"/>
    <w:rPr>
      <w:rFonts w:ascii="Times New Roman" w:eastAsia="Calibri" w:hAnsi="Times New Roman" w:cs="Times New Roman"/>
      <w:sz w:val="20"/>
      <w:szCs w:val="20"/>
      <w:lang w:eastAsia="ru-RU"/>
    </w:rPr>
  </w:style>
  <w:style w:type="character" w:styleId="aff9">
    <w:name w:val="footnote reference"/>
    <w:uiPriority w:val="99"/>
    <w:rsid w:val="00AE7F61"/>
    <w:rPr>
      <w:rFonts w:cs="Times New Roman"/>
      <w:vertAlign w:val="superscript"/>
    </w:rPr>
  </w:style>
  <w:style w:type="paragraph" w:customStyle="1" w:styleId="ConsPlusCell">
    <w:name w:val="ConsPlusCell"/>
    <w:uiPriority w:val="99"/>
    <w:rsid w:val="00AE7F6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Таблицы (моноширинный)"/>
    <w:basedOn w:val="a0"/>
    <w:next w:val="a0"/>
    <w:uiPriority w:val="99"/>
    <w:rsid w:val="00AE7F6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b">
    <w:name w:val="Document Map"/>
    <w:basedOn w:val="a0"/>
    <w:link w:val="affc"/>
    <w:uiPriority w:val="99"/>
    <w:semiHidden/>
    <w:rsid w:val="00AE7F61"/>
    <w:pPr>
      <w:shd w:val="clear" w:color="auto" w:fill="000080"/>
      <w:spacing w:after="0" w:line="240" w:lineRule="auto"/>
    </w:pPr>
    <w:rPr>
      <w:rFonts w:ascii="Tahoma" w:eastAsia="Calibri" w:hAnsi="Tahoma" w:cs="Times New Roman"/>
      <w:sz w:val="20"/>
      <w:szCs w:val="20"/>
      <w:lang w:eastAsia="ru-RU"/>
    </w:rPr>
  </w:style>
  <w:style w:type="character" w:customStyle="1" w:styleId="affc">
    <w:name w:val="Схема документа Знак"/>
    <w:basedOn w:val="a1"/>
    <w:link w:val="affb"/>
    <w:uiPriority w:val="99"/>
    <w:semiHidden/>
    <w:rsid w:val="00AE7F61"/>
    <w:rPr>
      <w:rFonts w:ascii="Tahoma" w:eastAsia="Calibri" w:hAnsi="Tahoma" w:cs="Times New Roman"/>
      <w:sz w:val="20"/>
      <w:szCs w:val="20"/>
      <w:shd w:val="clear" w:color="auto" w:fill="000080"/>
      <w:lang w:eastAsia="ru-RU"/>
    </w:rPr>
  </w:style>
  <w:style w:type="paragraph" w:customStyle="1" w:styleId="1e">
    <w:name w:val="Абзац списка1"/>
    <w:basedOn w:val="a0"/>
    <w:uiPriority w:val="99"/>
    <w:rsid w:val="00AE7F61"/>
    <w:pPr>
      <w:suppressAutoHyphens/>
      <w:spacing w:after="0" w:line="240" w:lineRule="auto"/>
      <w:ind w:left="720"/>
    </w:pPr>
    <w:rPr>
      <w:rFonts w:ascii="Times New Roman" w:eastAsia="Calibri" w:hAnsi="Times New Roman" w:cs="Times New Roman"/>
      <w:sz w:val="24"/>
      <w:szCs w:val="24"/>
      <w:lang w:eastAsia="ar-SA"/>
    </w:rPr>
  </w:style>
  <w:style w:type="character" w:customStyle="1" w:styleId="ConsPlusNormal0">
    <w:name w:val="ConsPlusNormal Знак"/>
    <w:link w:val="ConsPlusNormal"/>
    <w:locked/>
    <w:rsid w:val="00AE7F61"/>
    <w:rPr>
      <w:rFonts w:ascii="Arial" w:eastAsia="Calibri" w:hAnsi="Arial" w:cs="Times New Roman"/>
      <w:szCs w:val="20"/>
      <w:lang w:eastAsia="ru-RU"/>
    </w:rPr>
  </w:style>
  <w:style w:type="character" w:customStyle="1" w:styleId="blk">
    <w:name w:val="blk"/>
    <w:uiPriority w:val="99"/>
    <w:rsid w:val="00AE7F61"/>
    <w:rPr>
      <w:rFonts w:cs="Times New Roman"/>
    </w:rPr>
  </w:style>
  <w:style w:type="character" w:customStyle="1" w:styleId="affd">
    <w:name w:val="Символ нумерации"/>
    <w:uiPriority w:val="99"/>
    <w:rsid w:val="00AE7F61"/>
  </w:style>
  <w:style w:type="character" w:customStyle="1" w:styleId="21">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6"/>
    <w:uiPriority w:val="99"/>
    <w:locked/>
    <w:rsid w:val="00AE7F61"/>
    <w:rPr>
      <w:rFonts w:ascii="TimesNewRomanPSMT" w:eastAsia="Calibri" w:hAnsi="TimesNewRomanPSMT" w:cs="Times New Roman"/>
      <w:sz w:val="20"/>
      <w:szCs w:val="20"/>
      <w:lang/>
    </w:rPr>
  </w:style>
  <w:style w:type="character" w:customStyle="1" w:styleId="1f">
    <w:name w:val="Заголовок №1_"/>
    <w:link w:val="110"/>
    <w:uiPriority w:val="99"/>
    <w:locked/>
    <w:rsid w:val="00AE7F61"/>
    <w:rPr>
      <w:rFonts w:cs="Times New Roman"/>
      <w:b/>
      <w:bCs/>
      <w:shd w:val="clear" w:color="auto" w:fill="FFFFFF"/>
    </w:rPr>
  </w:style>
  <w:style w:type="character" w:customStyle="1" w:styleId="110pt">
    <w:name w:val="Заголовок №1 + 10 pt"/>
    <w:aliases w:val="Не полужирный"/>
    <w:uiPriority w:val="99"/>
    <w:rsid w:val="00AE7F61"/>
    <w:rPr>
      <w:rFonts w:cs="Times New Roman"/>
      <w:b/>
      <w:bCs/>
      <w:noProof/>
      <w:sz w:val="20"/>
      <w:szCs w:val="20"/>
      <w:lang w:bidi="ar-SA"/>
    </w:rPr>
  </w:style>
  <w:style w:type="character" w:customStyle="1" w:styleId="affe">
    <w:name w:val="Колонтитул_"/>
    <w:link w:val="1f0"/>
    <w:uiPriority w:val="99"/>
    <w:locked/>
    <w:rsid w:val="00AE7F61"/>
    <w:rPr>
      <w:rFonts w:cs="Times New Roman"/>
      <w:b/>
      <w:bCs/>
      <w:shd w:val="clear" w:color="auto" w:fill="FFFFFF"/>
    </w:rPr>
  </w:style>
  <w:style w:type="character" w:customStyle="1" w:styleId="afff">
    <w:name w:val="Колонтитул"/>
    <w:uiPriority w:val="99"/>
    <w:rsid w:val="00AE7F61"/>
    <w:rPr>
      <w:rFonts w:cs="Times New Roman"/>
      <w:b/>
      <w:bCs/>
      <w:sz w:val="22"/>
      <w:szCs w:val="22"/>
      <w:lang w:bidi="ar-SA"/>
    </w:rPr>
  </w:style>
  <w:style w:type="character" w:customStyle="1" w:styleId="afff0">
    <w:name w:val="Основной текст_"/>
    <w:uiPriority w:val="99"/>
    <w:rsid w:val="00AE7F61"/>
    <w:rPr>
      <w:rFonts w:ascii="Times New Roman" w:hAnsi="Times New Roman" w:cs="Times New Roman"/>
      <w:u w:val="none"/>
    </w:rPr>
  </w:style>
  <w:style w:type="character" w:customStyle="1" w:styleId="1f1">
    <w:name w:val="Заголовок №1"/>
    <w:uiPriority w:val="99"/>
    <w:rsid w:val="00AE7F61"/>
    <w:rPr>
      <w:rFonts w:cs="Times New Roman"/>
      <w:b/>
      <w:bCs/>
      <w:u w:val="single"/>
      <w:lang w:bidi="ar-SA"/>
    </w:rPr>
  </w:style>
  <w:style w:type="character" w:customStyle="1" w:styleId="1f2">
    <w:name w:val="Заголовок №1 + Не полужирный"/>
    <w:uiPriority w:val="99"/>
    <w:rsid w:val="00AE7F61"/>
    <w:rPr>
      <w:rFonts w:cs="Times New Roman"/>
      <w:b/>
      <w:bCs/>
      <w:lang w:bidi="ar-SA"/>
    </w:rPr>
  </w:style>
  <w:style w:type="character" w:customStyle="1" w:styleId="afff1">
    <w:name w:val="Основной текст + Малые прописные"/>
    <w:uiPriority w:val="99"/>
    <w:rsid w:val="00AE7F61"/>
    <w:rPr>
      <w:rFonts w:ascii="Times New Roman" w:hAnsi="Times New Roman" w:cs="Times New Roman"/>
      <w:smallCaps/>
      <w:u w:val="none"/>
    </w:rPr>
  </w:style>
  <w:style w:type="character" w:customStyle="1" w:styleId="2pt">
    <w:name w:val="Основной текст + Интервал 2 pt"/>
    <w:uiPriority w:val="99"/>
    <w:rsid w:val="00AE7F61"/>
    <w:rPr>
      <w:rFonts w:ascii="Times New Roman" w:hAnsi="Times New Roman" w:cs="Times New Roman"/>
      <w:spacing w:val="40"/>
      <w:u w:val="none"/>
    </w:rPr>
  </w:style>
  <w:style w:type="character" w:customStyle="1" w:styleId="Exact">
    <w:name w:val="Основной текст Exact"/>
    <w:uiPriority w:val="99"/>
    <w:rsid w:val="00AE7F61"/>
    <w:rPr>
      <w:rFonts w:ascii="Times New Roman" w:hAnsi="Times New Roman" w:cs="Times New Roman"/>
      <w:sz w:val="22"/>
      <w:szCs w:val="22"/>
      <w:u w:val="none"/>
    </w:rPr>
  </w:style>
  <w:style w:type="character" w:customStyle="1" w:styleId="afff2">
    <w:name w:val="Основной текст + Полужирный"/>
    <w:uiPriority w:val="99"/>
    <w:rsid w:val="00AE7F61"/>
    <w:rPr>
      <w:rFonts w:ascii="Times New Roman" w:hAnsi="Times New Roman" w:cs="Times New Roman"/>
      <w:b/>
      <w:bCs/>
      <w:u w:val="none"/>
    </w:rPr>
  </w:style>
  <w:style w:type="character" w:customStyle="1" w:styleId="afff3">
    <w:name w:val="Основной текст + Курсив"/>
    <w:uiPriority w:val="99"/>
    <w:rsid w:val="00AE7F61"/>
    <w:rPr>
      <w:rFonts w:ascii="Times New Roman" w:hAnsi="Times New Roman" w:cs="Times New Roman"/>
      <w:i/>
      <w:iCs/>
      <w:u w:val="none"/>
    </w:rPr>
  </w:style>
  <w:style w:type="character" w:customStyle="1" w:styleId="afff4">
    <w:name w:val="Подпись к таблице_"/>
    <w:link w:val="1f3"/>
    <w:uiPriority w:val="99"/>
    <w:locked/>
    <w:rsid w:val="00AE7F61"/>
    <w:rPr>
      <w:rFonts w:cs="Times New Roman"/>
      <w:b/>
      <w:bCs/>
      <w:shd w:val="clear" w:color="auto" w:fill="FFFFFF"/>
    </w:rPr>
  </w:style>
  <w:style w:type="character" w:customStyle="1" w:styleId="afff5">
    <w:name w:val="Подпись к таблице"/>
    <w:uiPriority w:val="99"/>
    <w:rsid w:val="00AE7F61"/>
    <w:rPr>
      <w:rFonts w:cs="Times New Roman"/>
      <w:b/>
      <w:bCs/>
      <w:u w:val="single"/>
      <w:lang w:bidi="ar-SA"/>
    </w:rPr>
  </w:style>
  <w:style w:type="character" w:customStyle="1" w:styleId="2b">
    <w:name w:val="Основной текст (2)_"/>
    <w:link w:val="2c"/>
    <w:uiPriority w:val="99"/>
    <w:locked/>
    <w:rsid w:val="00AE7F61"/>
    <w:rPr>
      <w:rFonts w:cs="Times New Roman"/>
      <w:b/>
      <w:bCs/>
      <w:shd w:val="clear" w:color="auto" w:fill="FFFFFF"/>
    </w:rPr>
  </w:style>
  <w:style w:type="paragraph" w:customStyle="1" w:styleId="110">
    <w:name w:val="Заголовок №11"/>
    <w:basedOn w:val="a0"/>
    <w:link w:val="1f"/>
    <w:uiPriority w:val="99"/>
    <w:rsid w:val="00AE7F61"/>
    <w:pPr>
      <w:widowControl w:val="0"/>
      <w:shd w:val="clear" w:color="auto" w:fill="FFFFFF"/>
      <w:spacing w:after="0" w:line="394" w:lineRule="exact"/>
      <w:outlineLvl w:val="0"/>
    </w:pPr>
    <w:rPr>
      <w:rFonts w:cs="Times New Roman"/>
      <w:b/>
      <w:bCs/>
    </w:rPr>
  </w:style>
  <w:style w:type="paragraph" w:customStyle="1" w:styleId="1f0">
    <w:name w:val="Колонтитул1"/>
    <w:basedOn w:val="a0"/>
    <w:link w:val="affe"/>
    <w:uiPriority w:val="99"/>
    <w:rsid w:val="00AE7F61"/>
    <w:pPr>
      <w:widowControl w:val="0"/>
      <w:shd w:val="clear" w:color="auto" w:fill="FFFFFF"/>
      <w:spacing w:after="0" w:line="240" w:lineRule="atLeast"/>
    </w:pPr>
    <w:rPr>
      <w:rFonts w:cs="Times New Roman"/>
      <w:b/>
      <w:bCs/>
    </w:rPr>
  </w:style>
  <w:style w:type="paragraph" w:customStyle="1" w:styleId="1f3">
    <w:name w:val="Подпись к таблице1"/>
    <w:basedOn w:val="a0"/>
    <w:link w:val="afff4"/>
    <w:uiPriority w:val="99"/>
    <w:rsid w:val="00AE7F61"/>
    <w:pPr>
      <w:widowControl w:val="0"/>
      <w:shd w:val="clear" w:color="auto" w:fill="FFFFFF"/>
      <w:spacing w:after="0" w:line="240" w:lineRule="atLeast"/>
    </w:pPr>
    <w:rPr>
      <w:rFonts w:cs="Times New Roman"/>
      <w:b/>
      <w:bCs/>
    </w:rPr>
  </w:style>
  <w:style w:type="paragraph" w:customStyle="1" w:styleId="2c">
    <w:name w:val="Основной текст (2)"/>
    <w:basedOn w:val="a0"/>
    <w:link w:val="2b"/>
    <w:uiPriority w:val="99"/>
    <w:rsid w:val="00AE7F61"/>
    <w:pPr>
      <w:widowControl w:val="0"/>
      <w:shd w:val="clear" w:color="auto" w:fill="FFFFFF"/>
      <w:spacing w:before="540" w:after="60" w:line="240" w:lineRule="atLeast"/>
      <w:jc w:val="center"/>
    </w:pPr>
    <w:rPr>
      <w:rFonts w:cs="Times New Roman"/>
      <w:b/>
      <w:bCs/>
    </w:rPr>
  </w:style>
  <w:style w:type="paragraph" w:customStyle="1" w:styleId="p9">
    <w:name w:val="p9"/>
    <w:basedOn w:val="a0"/>
    <w:rsid w:val="00AE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AE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6">
    <w:name w:val="Без интервала Знак"/>
    <w:link w:val="afff7"/>
    <w:locked/>
    <w:rsid w:val="00AE7F61"/>
    <w:rPr>
      <w:rFonts w:ascii="Times New Roman" w:hAnsi="Times New Roman"/>
      <w:sz w:val="24"/>
      <w:szCs w:val="24"/>
      <w:lang w:eastAsia="ru-RU"/>
    </w:rPr>
  </w:style>
  <w:style w:type="paragraph" w:styleId="afff7">
    <w:name w:val="No Spacing"/>
    <w:link w:val="afff6"/>
    <w:qFormat/>
    <w:rsid w:val="00AE7F61"/>
    <w:pPr>
      <w:spacing w:after="0" w:line="240" w:lineRule="auto"/>
    </w:pPr>
    <w:rPr>
      <w:rFonts w:ascii="Times New Roman" w:hAnsi="Times New Roman"/>
      <w:sz w:val="24"/>
      <w:szCs w:val="24"/>
      <w:lang w:eastAsia="ru-RU"/>
    </w:rPr>
  </w:style>
  <w:style w:type="paragraph" w:customStyle="1" w:styleId="Default">
    <w:name w:val="Default"/>
    <w:rsid w:val="00AE7F61"/>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f8">
    <w:name w:val="Пункт"/>
    <w:basedOn w:val="a0"/>
    <w:rsid w:val="00AE7F6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ff9">
    <w:name w:val="Emphasis"/>
    <w:qFormat/>
    <w:rsid w:val="00AE7F61"/>
    <w:rPr>
      <w:i/>
      <w:iCs/>
    </w:rPr>
  </w:style>
  <w:style w:type="paragraph" w:customStyle="1" w:styleId="afffa">
    <w:name w:val="Обычный + по ширине"/>
    <w:basedOn w:val="a0"/>
    <w:uiPriority w:val="99"/>
    <w:rsid w:val="00AE7F61"/>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7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E7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ceouttxt5">
    <w:name w:val="iceouttxt5"/>
    <w:rsid w:val="00AE7F61"/>
    <w:rPr>
      <w:rFonts w:ascii="Arial" w:hAnsi="Arial" w:cs="Arial" w:hint="default"/>
      <w:color w:val="666666"/>
      <w:sz w:val="17"/>
      <w:szCs w:val="17"/>
    </w:rPr>
  </w:style>
  <w:style w:type="character" w:customStyle="1" w:styleId="paymentdetailsofferitemtext">
    <w:name w:val="paymentdetailsofferitemtext"/>
    <w:rsid w:val="00AE7F61"/>
  </w:style>
  <w:style w:type="character" w:customStyle="1" w:styleId="paymentdetailscontractitemtext">
    <w:name w:val="paymentdetailscontractitemtext"/>
    <w:rsid w:val="00AE7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FC9"/>
    <w:pPr>
      <w:ind w:left="720"/>
      <w:contextualSpacing/>
    </w:pPr>
  </w:style>
  <w:style w:type="character" w:styleId="a4">
    <w:name w:val="Hyperlink"/>
    <w:basedOn w:val="a0"/>
    <w:uiPriority w:val="99"/>
    <w:unhideWhenUsed/>
    <w:rsid w:val="00616F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3E138D1DB00C2710F5EEEA4EB6940D3859AC68273CC6E04A1DE1D85A332D7C27BD567B21D795BWFx7G" TargetMode="External"/><Relationship Id="rId13" Type="http://schemas.openxmlformats.org/officeDocument/2006/relationships/hyperlink" Target="consultantplus://offline/ref=B28B2BC319ACDE0AEEADF1AB014FB7A45995347CEC618043228FDD998089C5BE3173BD12D6E0N5kEF" TargetMode="External"/><Relationship Id="rId18" Type="http://schemas.openxmlformats.org/officeDocument/2006/relationships/hyperlink" Target="consultantplus://offline/ref=EFA7433606FE9FCEFC1A44A32CB9FA58196D2FB992C2F8E3ACA69C2139E68F467205052B7DA03346sF1FF" TargetMode="External"/><Relationship Id="rId26" Type="http://schemas.openxmlformats.org/officeDocument/2006/relationships/hyperlink" Target="consultantplus://offline/ref=F9E0886B6B3A73F46C9A0A03704806A50D1272090D46FD77D3963ABFE38F6F04503CC0E484A9A050R7j4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FA7433606FE9FCEFC1A44A32CB9FA58196D2FB992C2F8E3ACA69C2139E68F467205052B7DA03347sF11F" TargetMode="External"/><Relationship Id="rId34" Type="http://schemas.openxmlformats.org/officeDocument/2006/relationships/hyperlink" Target="file:///C:\Users\User\AppData\Local\Microsoft\Windows\Temporary%20Internet%20Files\Content.IE5\9XF22NXR\&#1082;&#1086;&#1085;&#1090;&#1088;&#1072;&#1082;&#1090;%2520&#1085;&#1072;%2520&#1086;&#1082;&#1072;&#1079;&#1072;&#1085;&#1080;&#1077;%2520&#1091;&#1089;&#1083;&#1091;&#1075;%5b1%5d.doc" TargetMode="External"/><Relationship Id="rId7" Type="http://schemas.openxmlformats.org/officeDocument/2006/relationships/hyperlink" Target="consultantplus://offline/ref=F9916B7EEBC27426C2BCB1DDC91615CDC495BBAC1F1DA5DD11849B6481113411F6699BCF73CA8FFA69ZCH"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EFA7433606FE9FCEFC1A44A32CB9FA58196D2FB992C2F8E3ACA69C2139E68F467205052B7DA03341sF13F" TargetMode="External"/><Relationship Id="rId25" Type="http://schemas.openxmlformats.org/officeDocument/2006/relationships/hyperlink" Target="consultantplus://offline/ref=B987F195D63E4AA8B4D8294392DC0B9D41D339FC41AAFB1BFC1326275B1926EFC300028FBCB94FC5n5D9C" TargetMode="External"/><Relationship Id="rId33" Type="http://schemas.openxmlformats.org/officeDocument/2006/relationships/hyperlink" Target="consultantplus://offline/ref=C4EF6C0FBF7D06848D1BF3B52605C9699D1AE2564FB07CD03AE9C910085CA418FFE0F181C1325B87p8J5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FA7433606FE9FCEFC1A44A32CB9FA58196D2FB992C2F8E3ACA69C2139E68F467205052B7DA03346sF10F" TargetMode="External"/><Relationship Id="rId20" Type="http://schemas.openxmlformats.org/officeDocument/2006/relationships/hyperlink" Target="consultantplus://offline/ref=EFA7433606FE9FCEFC1A44A32CB9FA58196D2FB992C2F8E3ACA69C2139E68F467205052B7DA03344sF1EF" TargetMode="External"/><Relationship Id="rId29" Type="http://schemas.openxmlformats.org/officeDocument/2006/relationships/hyperlink" Target="consultantplus://offline/ref=166B403D95E733A09C70D67D79220C5C38F8AED0650844E765328EF31457FBE075C5051F5B5C2921c469K" TargetMode="External"/><Relationship Id="rId1" Type="http://schemas.openxmlformats.org/officeDocument/2006/relationships/numbering" Target="numbering.xml"/><Relationship Id="rId6" Type="http://schemas.openxmlformats.org/officeDocument/2006/relationships/hyperlink" Target="consultantplus://offline/ref=F9916B7EEBC27426C2BCB1DDC91615CDC495BBAC1F1DA5DD11849B6481113411F6699BCF73CA8FF969ZEH" TargetMode="External"/><Relationship Id="rId11" Type="http://schemas.openxmlformats.org/officeDocument/2006/relationships/hyperlink" Target="consultantplus://offline/ref=C4EF6C0FBF7D06848D1BF3B52605C9699D1AE2564FB07CD03AE9C910085CA418FFE0F181C1325B87p8J5H" TargetMode="External"/><Relationship Id="rId24" Type="http://schemas.openxmlformats.org/officeDocument/2006/relationships/hyperlink" Target="consultantplus://offline/ref=B9F509FF4195E73EFEDBBB85ABE1ED982C5924C97FD735B6F9748D0A913B9FE5D702DF553E5579DFJDw2I" TargetMode="External"/><Relationship Id="rId32" Type="http://schemas.openxmlformats.org/officeDocument/2006/relationships/hyperlink" Target="consultantplus://offline/ref=C4EF6C0FBF7D06848D1BF3B52605C9699D1AE2564FB07CD03AE9C910085CA418FFE0F181C1325B87p8J5H" TargetMode="External"/><Relationship Id="rId37" Type="http://schemas.openxmlformats.org/officeDocument/2006/relationships/hyperlink" Target="file:///C:\Users\User\AppData\Local\Microsoft\Windows\Temporary%20Internet%20Files\Content.IE5\9XF22NXR\&#1082;&#1086;&#1085;&#1090;&#1088;&#1072;&#1082;&#1090;%2520&#1085;&#1072;%2520&#1086;&#1082;&#1072;&#1079;&#1072;&#1085;&#1080;&#1077;%2520&#1091;&#1089;&#1083;&#1091;&#1075;%5b1%5d.doc" TargetMode="External"/><Relationship Id="rId40" Type="http://schemas.microsoft.com/office/2007/relationships/stylesWithEffects" Target="stylesWithEffects.xml"/><Relationship Id="rId5" Type="http://schemas.openxmlformats.org/officeDocument/2006/relationships/hyperlink" Target="http://www.zakupki.gov.ru" TargetMode="External"/><Relationship Id="rId15" Type="http://schemas.openxmlformats.org/officeDocument/2006/relationships/hyperlink" Target="consultantplus://offline/ref=EFA7433606FE9FCEFC1A44A32CB9FA58196D2FB992C2F8E3ACA69C2139E68F467205052B7DA03346sF11F" TargetMode="External"/><Relationship Id="rId23" Type="http://schemas.openxmlformats.org/officeDocument/2006/relationships/hyperlink" Target="consultantplus://offline/ref=B9F509FF4195E73EFEDBBB85ABE1ED982C5924C97FD735B6F9748D0A913B9FE5D702DF553E5579D8JDw1I" TargetMode="External"/><Relationship Id="rId28" Type="http://schemas.openxmlformats.org/officeDocument/2006/relationships/hyperlink" Target="consultantplus://offline/ref=166B403D95E733A09C70D67D79220C5C38F9A2D6610E44E765328EF31457FBE075C5051F5B5C2C27c460K" TargetMode="External"/><Relationship Id="rId36" Type="http://schemas.openxmlformats.org/officeDocument/2006/relationships/hyperlink" Target="file:///C:\Users\User\AppData\Local\Microsoft\Windows\Temporary%20Internet%20Files\Content.IE5\9XF22NXR\&#1082;&#1086;&#1085;&#1090;&#1088;&#1072;&#1082;&#1090;%2520&#1085;&#1072;%2520&#1086;&#1082;&#1072;&#1079;&#1072;&#1085;&#1080;&#1077;%2520&#1091;&#1089;&#1083;&#1091;&#1075;%5b1%5d.doc" TargetMode="External"/><Relationship Id="rId10" Type="http://schemas.openxmlformats.org/officeDocument/2006/relationships/hyperlink" Target="consultantplus://offline/ref=C4EF6C0FBF7D06848D1BF3B52605C9699D1AE2564FB07CD03AE9C910085CA418FFE0F181C1325B87p8J5H" TargetMode="External"/><Relationship Id="rId19" Type="http://schemas.openxmlformats.org/officeDocument/2006/relationships/hyperlink" Target="consultantplus://offline/ref=EFA7433606FE9FCEFC1A44A32CB9FA58196D2FB992C2F8E3ACA69C2139E68F467205052B7DA03341sF14F" TargetMode="External"/><Relationship Id="rId31" Type="http://schemas.openxmlformats.org/officeDocument/2006/relationships/hyperlink" Target="consultantplus://offline/ref=C4EF6C0FBF7D06848D1BF3B52605C9699D1AE2564FB07CD03AE9C910085CA418FFE0F181C1325B87p8J5H" TargetMode="External"/><Relationship Id="rId4" Type="http://schemas.openxmlformats.org/officeDocument/2006/relationships/webSettings" Target="webSettings.xml"/><Relationship Id="rId9" Type="http://schemas.openxmlformats.org/officeDocument/2006/relationships/hyperlink" Target="consultantplus://offline/ref=C4EF6C0FBF7D06848D1BF3B52605C9699D1AE2564FB07CD03AE9C910085CA418FFE0F181C1325B87p8J5H" TargetMode="External"/><Relationship Id="rId14" Type="http://schemas.openxmlformats.org/officeDocument/2006/relationships/hyperlink" Target="consultantplus://offline/ref=B28B2BC319ACDE0AEEADF1AB014FB7A45995347CEC618043228FDD998089C5BE3173BD12D6E2N5k9F" TargetMode="External"/><Relationship Id="rId22" Type="http://schemas.openxmlformats.org/officeDocument/2006/relationships/hyperlink" Target="consultantplus://offline/ref=B9F509FF4195E73EFEDBBB85ABE1ED982C5924C97FD735B6F9748D0A913B9FE5D702DF553E5579D8JDw0I" TargetMode="External"/><Relationship Id="rId27" Type="http://schemas.openxmlformats.org/officeDocument/2006/relationships/hyperlink" Target="consultantplus://offline/ref=6F1ED6D59896C59A18EBE9AC3BCE0F43CE726EA16584AEE515E269798ABBF0287AF1D55F90FFB3B3PAN2J" TargetMode="External"/><Relationship Id="rId30" Type="http://schemas.openxmlformats.org/officeDocument/2006/relationships/hyperlink" Target="consultantplus://offline/ref=05CF46557EDB6B0852C6A826CC5DFEB0D14CB5EF4EF8C23B485DD812CB0EA5BE9092F93AA1087E19g33AH" TargetMode="External"/><Relationship Id="rId35" Type="http://schemas.openxmlformats.org/officeDocument/2006/relationships/hyperlink" Target="file:///C:\Users\User\AppData\Local\Microsoft\Windows\Temporary%20Internet%20Files\Content.IE5\9XF22NXR\&#1082;&#1086;&#1085;&#1090;&#1088;&#1072;&#1082;&#1090;%2520&#1085;&#1072;%2520&#1086;&#1082;&#1072;&#1079;&#1072;&#1085;&#1080;&#1077;%2520&#1091;&#1089;&#1083;&#1091;&#1075;%5b1%5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15514</Words>
  <Characters>88432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9</cp:revision>
  <cp:lastPrinted>2014-06-11T05:28:00Z</cp:lastPrinted>
  <dcterms:created xsi:type="dcterms:W3CDTF">2014-06-11T05:29:00Z</dcterms:created>
  <dcterms:modified xsi:type="dcterms:W3CDTF">2014-08-13T08:28:00Z</dcterms:modified>
</cp:coreProperties>
</file>